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E0" w:rsidRDefault="00905EE0" w:rsidP="00905EE0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…………/2019</w:t>
      </w:r>
    </w:p>
    <w:p w:rsidR="00905EE0" w:rsidRDefault="00905EE0" w:rsidP="00905EE0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905EE0" w:rsidRDefault="00905EE0" w:rsidP="00905EE0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  2019 r.</w:t>
      </w:r>
    </w:p>
    <w:p w:rsidR="00905EE0" w:rsidRDefault="00905EE0" w:rsidP="00905EE0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905EE0" w:rsidRDefault="00905EE0" w:rsidP="00905EE0">
      <w:pPr>
        <w:jc w:val="center"/>
        <w:rPr>
          <w:b/>
        </w:rPr>
      </w:pPr>
      <w:bookmarkStart w:id="0" w:name="_GoBack"/>
      <w:r w:rsidRPr="004C3F10">
        <w:rPr>
          <w:b/>
        </w:rPr>
        <w:t>w sprawie ustalenia wysokości stawek opłat za zajęcie pasa drogowego dróg gminnych na cele niezwiązane z budową, przebudową, remontem i ochroną dróg</w:t>
      </w:r>
      <w:bookmarkEnd w:id="0"/>
    </w:p>
    <w:p w:rsidR="00905EE0" w:rsidRPr="00F46006" w:rsidRDefault="00905EE0" w:rsidP="00905EE0">
      <w:pPr>
        <w:jc w:val="center"/>
        <w:rPr>
          <w:b/>
        </w:rPr>
      </w:pPr>
    </w:p>
    <w:p w:rsidR="00905EE0" w:rsidRPr="004C3F10" w:rsidRDefault="00905EE0" w:rsidP="00905EE0">
      <w:pPr>
        <w:jc w:val="both"/>
      </w:pPr>
      <w:r w:rsidRPr="004C3F10">
        <w:t xml:space="preserve">Na podstawie art. 18 ust. 2 pkt. 8 ustawy z dnia 8 marca </w:t>
      </w:r>
      <w:r>
        <w:t xml:space="preserve">1990r. </w:t>
      </w:r>
      <w:r w:rsidRPr="004C3F10">
        <w:t xml:space="preserve">o samorządzie gminnym </w:t>
      </w:r>
      <w:r>
        <w:br/>
      </w:r>
      <w:r w:rsidRPr="004C3F10">
        <w:t>(</w:t>
      </w:r>
      <w:proofErr w:type="spellStart"/>
      <w:r w:rsidRPr="004C3F10">
        <w:t>t.j</w:t>
      </w:r>
      <w:proofErr w:type="spellEnd"/>
      <w:r w:rsidRPr="004C3F10">
        <w:t xml:space="preserve">. </w:t>
      </w:r>
      <w:r w:rsidR="00DB45ED">
        <w:t xml:space="preserve">Dz. U. z 2019r., poz. 506 zm. poz. 1309, 1696, 1815) </w:t>
      </w:r>
      <w:r w:rsidRPr="004C3F10">
        <w:t xml:space="preserve">oraz art. 40 ust. 8 </w:t>
      </w:r>
      <w:r>
        <w:t>i 9 ustawy z dnia 21 marca 1985</w:t>
      </w:r>
      <w:r w:rsidRPr="004C3F10">
        <w:t>r. o drogach publicznych (</w:t>
      </w:r>
      <w:proofErr w:type="spellStart"/>
      <w:r w:rsidRPr="004C3F10">
        <w:t>t.j</w:t>
      </w:r>
      <w:proofErr w:type="spellEnd"/>
      <w:r w:rsidRPr="004C3F10">
        <w:t>. Dz. U. z 201</w:t>
      </w:r>
      <w:r>
        <w:t>8</w:t>
      </w:r>
      <w:r w:rsidRPr="004C3F10">
        <w:t xml:space="preserve"> r. poz. 2068 z </w:t>
      </w:r>
      <w:proofErr w:type="spellStart"/>
      <w:r w:rsidRPr="004C3F10">
        <w:t>późn</w:t>
      </w:r>
      <w:proofErr w:type="spellEnd"/>
      <w:r w:rsidRPr="004C3F10">
        <w:t xml:space="preserve">. zm.) </w:t>
      </w:r>
    </w:p>
    <w:p w:rsidR="00905EE0" w:rsidRDefault="00905EE0" w:rsidP="00905EE0">
      <w:pPr>
        <w:pStyle w:val="Standard"/>
        <w:tabs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05EE0" w:rsidRDefault="00905EE0" w:rsidP="00905EE0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905EE0" w:rsidRDefault="00905EE0" w:rsidP="00905EE0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905EE0" w:rsidRDefault="00905EE0" w:rsidP="00905EE0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905EE0" w:rsidRDefault="00905EE0" w:rsidP="00905EE0">
      <w:pPr>
        <w:jc w:val="center"/>
      </w:pPr>
      <w:r w:rsidRPr="004C3F10">
        <w:rPr>
          <w:b/>
        </w:rPr>
        <w:t>§ 1</w:t>
      </w:r>
    </w:p>
    <w:p w:rsidR="00905EE0" w:rsidRPr="004C3F10" w:rsidRDefault="00905EE0" w:rsidP="00905EE0">
      <w:pPr>
        <w:jc w:val="both"/>
      </w:pPr>
      <w:r w:rsidRPr="004C3F10">
        <w:t>Ustala się stawki opłat za zajęcie pasa drogowego dróg, dla których zarządcą jest Gmin</w:t>
      </w:r>
      <w:r>
        <w:t>a Ogrodzieniec</w:t>
      </w:r>
      <w:r w:rsidRPr="004C3F10">
        <w:t xml:space="preserve">, na cele niezwiązane z budową, przebudową, remontem, utrzymaniem i ochroną dróg, dotyczące: </w:t>
      </w:r>
    </w:p>
    <w:p w:rsidR="00905EE0" w:rsidRDefault="00905EE0" w:rsidP="00905EE0">
      <w:pPr>
        <w:pStyle w:val="Akapitzlist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51DF">
        <w:rPr>
          <w:rFonts w:ascii="Times New Roman" w:hAnsi="Times New Roman" w:cs="Times New Roman"/>
          <w:sz w:val="24"/>
          <w:szCs w:val="24"/>
        </w:rPr>
        <w:t xml:space="preserve">prowadzenia robót w pasie drogowym; </w:t>
      </w:r>
    </w:p>
    <w:p w:rsidR="00905EE0" w:rsidRDefault="00905EE0" w:rsidP="00905EE0">
      <w:pPr>
        <w:pStyle w:val="Akapitzlist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51DF">
        <w:rPr>
          <w:rFonts w:ascii="Times New Roman" w:hAnsi="Times New Roman" w:cs="Times New Roman"/>
          <w:sz w:val="24"/>
          <w:szCs w:val="24"/>
        </w:rPr>
        <w:t xml:space="preserve">umieszczania w pasie drogowym urządzeń infrastruktury technicznej niezwiązanych z potrzebami zarządzania drogami lub potrzebami ruchu drogowego; </w:t>
      </w:r>
    </w:p>
    <w:p w:rsidR="00905EE0" w:rsidRDefault="00905EE0" w:rsidP="00905EE0">
      <w:pPr>
        <w:pStyle w:val="Akapitzlist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51DF">
        <w:rPr>
          <w:rFonts w:ascii="Times New Roman" w:hAnsi="Times New Roman" w:cs="Times New Roman"/>
          <w:sz w:val="24"/>
          <w:szCs w:val="24"/>
        </w:rPr>
        <w:t xml:space="preserve">umieszczania w pasie drogowym obiektów budowlanych niezwiązanych z potrzebami ruchu drogowego oraz reklam; </w:t>
      </w:r>
    </w:p>
    <w:p w:rsidR="00905EE0" w:rsidRPr="00E951DF" w:rsidRDefault="00905EE0" w:rsidP="00905EE0">
      <w:pPr>
        <w:pStyle w:val="Akapitzlist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951DF">
        <w:rPr>
          <w:rFonts w:ascii="Times New Roman" w:hAnsi="Times New Roman" w:cs="Times New Roman"/>
          <w:sz w:val="24"/>
          <w:szCs w:val="24"/>
        </w:rPr>
        <w:t xml:space="preserve">zajęcia pasa drogowego na prawach wyłączności w celach innych niż wymienione </w:t>
      </w:r>
      <w:r>
        <w:rPr>
          <w:rFonts w:ascii="Times New Roman" w:hAnsi="Times New Roman" w:cs="Times New Roman"/>
          <w:sz w:val="24"/>
          <w:szCs w:val="24"/>
        </w:rPr>
        <w:br/>
      </w:r>
      <w:r w:rsidRPr="00E951DF">
        <w:rPr>
          <w:rFonts w:ascii="Times New Roman" w:hAnsi="Times New Roman" w:cs="Times New Roman"/>
          <w:sz w:val="24"/>
          <w:szCs w:val="24"/>
        </w:rPr>
        <w:t>w pkt. 1-3.</w:t>
      </w:r>
    </w:p>
    <w:p w:rsidR="00905EE0" w:rsidRDefault="00905EE0" w:rsidP="00905EE0">
      <w:pPr>
        <w:jc w:val="center"/>
      </w:pPr>
      <w:r w:rsidRPr="004C3F10">
        <w:rPr>
          <w:b/>
        </w:rPr>
        <w:t>§ 2</w:t>
      </w:r>
    </w:p>
    <w:p w:rsidR="00905EE0" w:rsidRPr="0089326A" w:rsidRDefault="00905EE0" w:rsidP="00905E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F9">
        <w:rPr>
          <w:rFonts w:ascii="Times New Roman" w:hAnsi="Times New Roman" w:cs="Times New Roman"/>
          <w:sz w:val="24"/>
          <w:szCs w:val="24"/>
        </w:rPr>
        <w:t xml:space="preserve">Za zajęcie 1 m </w:t>
      </w:r>
      <w:r w:rsidRPr="009F3B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3BF9">
        <w:rPr>
          <w:rFonts w:ascii="Times New Roman" w:hAnsi="Times New Roman" w:cs="Times New Roman"/>
          <w:sz w:val="24"/>
          <w:szCs w:val="24"/>
        </w:rPr>
        <w:t xml:space="preserve"> elementów pasa drogowego dróg gminnych w celu, o którym mowa w § 1 pkt. 1</w:t>
      </w:r>
      <w:r>
        <w:rPr>
          <w:rFonts w:ascii="Times New Roman" w:hAnsi="Times New Roman" w:cs="Times New Roman"/>
          <w:sz w:val="24"/>
          <w:szCs w:val="24"/>
        </w:rPr>
        <w:t xml:space="preserve"> i 4</w:t>
      </w:r>
      <w:r w:rsidRPr="009F3BF9">
        <w:rPr>
          <w:rFonts w:ascii="Times New Roman" w:hAnsi="Times New Roman" w:cs="Times New Roman"/>
          <w:sz w:val="24"/>
          <w:szCs w:val="24"/>
        </w:rPr>
        <w:t xml:space="preserve"> ustala się następujące stawki opłat za każdy dzień zajęcia: </w:t>
      </w:r>
    </w:p>
    <w:p w:rsidR="00905EE0" w:rsidRDefault="00905EE0" w:rsidP="002F2116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jezdni do 2</w:t>
      </w:r>
      <w:r w:rsidRPr="00E23445">
        <w:rPr>
          <w:rFonts w:ascii="Times New Roman" w:hAnsi="Times New Roman" w:cs="Times New Roman"/>
          <w:sz w:val="24"/>
          <w:szCs w:val="24"/>
        </w:rPr>
        <w:t xml:space="preserve">0% szerokości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F17D7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5F17D7">
        <w:rPr>
          <w:rFonts w:ascii="Times New Roman" w:hAnsi="Times New Roman" w:cs="Times New Roman"/>
          <w:sz w:val="24"/>
          <w:szCs w:val="24"/>
        </w:rPr>
        <w:t>– 2</w:t>
      </w:r>
      <w:r w:rsidR="002F211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5EE0" w:rsidRPr="00281755" w:rsidRDefault="005F17D7" w:rsidP="002F2116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jezdni pow.</w:t>
      </w:r>
      <w:r w:rsidR="00905EE0">
        <w:rPr>
          <w:rFonts w:ascii="Times New Roman" w:hAnsi="Times New Roman" w:cs="Times New Roman"/>
          <w:sz w:val="24"/>
          <w:szCs w:val="24"/>
        </w:rPr>
        <w:t xml:space="preserve"> 20% do 50% szerokości </w:t>
      </w:r>
      <w:r w:rsidR="00905EE0">
        <w:rPr>
          <w:rFonts w:ascii="Times New Roman" w:hAnsi="Times New Roman" w:cs="Times New Roman"/>
          <w:sz w:val="24"/>
          <w:szCs w:val="24"/>
        </w:rPr>
        <w:tab/>
      </w:r>
      <w:r w:rsidR="00905EE0">
        <w:rPr>
          <w:rFonts w:ascii="Times New Roman" w:hAnsi="Times New Roman" w:cs="Times New Roman"/>
          <w:sz w:val="24"/>
          <w:szCs w:val="24"/>
        </w:rPr>
        <w:tab/>
      </w:r>
      <w:r w:rsidR="00905E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905EE0">
        <w:rPr>
          <w:rFonts w:ascii="Times New Roman" w:hAnsi="Times New Roman" w:cs="Times New Roman"/>
          <w:sz w:val="24"/>
          <w:szCs w:val="24"/>
        </w:rPr>
        <w:t>– 4</w:t>
      </w:r>
      <w:r w:rsidR="002F2116">
        <w:rPr>
          <w:rFonts w:ascii="Times New Roman" w:hAnsi="Times New Roman" w:cs="Times New Roman"/>
          <w:sz w:val="24"/>
          <w:szCs w:val="24"/>
        </w:rPr>
        <w:t xml:space="preserve"> </w:t>
      </w:r>
      <w:r w:rsidR="00905EE0">
        <w:rPr>
          <w:rFonts w:ascii="Times New Roman" w:hAnsi="Times New Roman" w:cs="Times New Roman"/>
          <w:sz w:val="24"/>
          <w:szCs w:val="24"/>
        </w:rPr>
        <w:t>zł,</w:t>
      </w:r>
    </w:p>
    <w:p w:rsidR="00905EE0" w:rsidRDefault="005F17D7" w:rsidP="002F2116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jezdni pow.</w:t>
      </w:r>
      <w:r w:rsidR="00905EE0" w:rsidRPr="00E23445">
        <w:rPr>
          <w:rFonts w:ascii="Times New Roman" w:hAnsi="Times New Roman" w:cs="Times New Roman"/>
          <w:sz w:val="24"/>
          <w:szCs w:val="24"/>
        </w:rPr>
        <w:t xml:space="preserve"> 50% jej szerokości do całkowitego zajęcia jezdni </w:t>
      </w:r>
      <w:r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905EE0" w:rsidRPr="00E23445">
        <w:rPr>
          <w:rFonts w:ascii="Times New Roman" w:hAnsi="Times New Roman" w:cs="Times New Roman"/>
          <w:sz w:val="24"/>
          <w:szCs w:val="24"/>
        </w:rPr>
        <w:t>– 6 zł</w:t>
      </w:r>
      <w:r w:rsidR="00905EE0">
        <w:rPr>
          <w:rFonts w:ascii="Times New Roman" w:hAnsi="Times New Roman" w:cs="Times New Roman"/>
          <w:sz w:val="24"/>
          <w:szCs w:val="24"/>
        </w:rPr>
        <w:t>,</w:t>
      </w:r>
    </w:p>
    <w:p w:rsidR="005F17D7" w:rsidRDefault="00905EE0" w:rsidP="002F2116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23445">
        <w:rPr>
          <w:rFonts w:ascii="Times New Roman" w:hAnsi="Times New Roman" w:cs="Times New Roman"/>
          <w:sz w:val="24"/>
          <w:szCs w:val="24"/>
        </w:rPr>
        <w:t>hodników</w:t>
      </w:r>
      <w:r>
        <w:rPr>
          <w:rFonts w:ascii="Times New Roman" w:hAnsi="Times New Roman" w:cs="Times New Roman"/>
          <w:sz w:val="24"/>
          <w:szCs w:val="24"/>
        </w:rPr>
        <w:t xml:space="preserve"> poboczy,</w:t>
      </w:r>
      <w:r w:rsidRPr="00E23445">
        <w:rPr>
          <w:rFonts w:ascii="Times New Roman" w:hAnsi="Times New Roman" w:cs="Times New Roman"/>
          <w:sz w:val="24"/>
          <w:szCs w:val="24"/>
        </w:rPr>
        <w:t xml:space="preserve"> ciągów pieszych, </w:t>
      </w:r>
    </w:p>
    <w:p w:rsidR="00905EE0" w:rsidRPr="004C1B16" w:rsidRDefault="00905EE0" w:rsidP="002F2116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3445">
        <w:rPr>
          <w:rFonts w:ascii="Times New Roman" w:hAnsi="Times New Roman" w:cs="Times New Roman"/>
          <w:sz w:val="24"/>
          <w:szCs w:val="24"/>
        </w:rPr>
        <w:t xml:space="preserve">zatok postojowych i autobusowych </w:t>
      </w:r>
      <w:r w:rsidR="005F17D7">
        <w:rPr>
          <w:rFonts w:ascii="Times New Roman" w:hAnsi="Times New Roman" w:cs="Times New Roman"/>
          <w:sz w:val="24"/>
          <w:szCs w:val="24"/>
        </w:rPr>
        <w:tab/>
      </w:r>
      <w:r w:rsidR="005F17D7">
        <w:rPr>
          <w:rFonts w:ascii="Times New Roman" w:hAnsi="Times New Roman" w:cs="Times New Roman"/>
          <w:sz w:val="24"/>
          <w:szCs w:val="24"/>
        </w:rPr>
        <w:tab/>
      </w:r>
      <w:r w:rsidR="005F17D7">
        <w:rPr>
          <w:rFonts w:ascii="Times New Roman" w:hAnsi="Times New Roman" w:cs="Times New Roman"/>
          <w:sz w:val="24"/>
          <w:szCs w:val="24"/>
        </w:rPr>
        <w:tab/>
      </w:r>
      <w:r w:rsidR="005F17D7">
        <w:rPr>
          <w:rFonts w:ascii="Times New Roman" w:hAnsi="Times New Roman" w:cs="Times New Roman"/>
          <w:sz w:val="24"/>
          <w:szCs w:val="24"/>
        </w:rPr>
        <w:tab/>
      </w:r>
      <w:r w:rsidR="005F17D7">
        <w:rPr>
          <w:rFonts w:ascii="Times New Roman" w:hAnsi="Times New Roman" w:cs="Times New Roman"/>
          <w:sz w:val="24"/>
          <w:szCs w:val="24"/>
        </w:rPr>
        <w:tab/>
      </w:r>
      <w:r w:rsidRPr="00E23445">
        <w:rPr>
          <w:rFonts w:ascii="Times New Roman" w:hAnsi="Times New Roman" w:cs="Times New Roman"/>
          <w:sz w:val="24"/>
          <w:szCs w:val="24"/>
        </w:rPr>
        <w:t>– 2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17D7" w:rsidRDefault="00905EE0" w:rsidP="002F2116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D78F4">
        <w:rPr>
          <w:rFonts w:ascii="Times New Roman" w:hAnsi="Times New Roman" w:cs="Times New Roman"/>
          <w:sz w:val="24"/>
          <w:szCs w:val="24"/>
        </w:rPr>
        <w:t xml:space="preserve">pozostałych elementów </w:t>
      </w:r>
      <w:r>
        <w:rPr>
          <w:rFonts w:ascii="Times New Roman" w:hAnsi="Times New Roman" w:cs="Times New Roman"/>
          <w:sz w:val="24"/>
          <w:szCs w:val="24"/>
        </w:rPr>
        <w:t>pasa drogowego</w:t>
      </w:r>
    </w:p>
    <w:p w:rsidR="00905EE0" w:rsidRPr="00CD78F4" w:rsidRDefault="00905EE0" w:rsidP="002F2116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(rowu, p</w:t>
      </w:r>
      <w:r w:rsidRPr="00CD78F4">
        <w:rPr>
          <w:rFonts w:ascii="Times New Roman" w:hAnsi="Times New Roman" w:cs="Times New Roman"/>
          <w:sz w:val="24"/>
          <w:szCs w:val="24"/>
        </w:rPr>
        <w:t xml:space="preserve">asa zieleni) </w:t>
      </w:r>
      <w:r w:rsidR="00F63B27">
        <w:rPr>
          <w:rFonts w:ascii="Times New Roman" w:hAnsi="Times New Roman" w:cs="Times New Roman"/>
          <w:sz w:val="24"/>
          <w:szCs w:val="24"/>
        </w:rPr>
        <w:tab/>
      </w:r>
      <w:r w:rsidR="00F63B27">
        <w:rPr>
          <w:rFonts w:ascii="Times New Roman" w:hAnsi="Times New Roman" w:cs="Times New Roman"/>
          <w:sz w:val="24"/>
          <w:szCs w:val="24"/>
        </w:rPr>
        <w:tab/>
      </w:r>
      <w:r w:rsidR="00F63B27">
        <w:rPr>
          <w:rFonts w:ascii="Times New Roman" w:hAnsi="Times New Roman" w:cs="Times New Roman"/>
          <w:sz w:val="24"/>
          <w:szCs w:val="24"/>
        </w:rPr>
        <w:tab/>
      </w:r>
      <w:r w:rsidR="00F63B27">
        <w:rPr>
          <w:rFonts w:ascii="Times New Roman" w:hAnsi="Times New Roman" w:cs="Times New Roman"/>
          <w:sz w:val="24"/>
          <w:szCs w:val="24"/>
        </w:rPr>
        <w:tab/>
      </w:r>
      <w:r w:rsidR="00F63B27">
        <w:rPr>
          <w:rFonts w:ascii="Times New Roman" w:hAnsi="Times New Roman" w:cs="Times New Roman"/>
          <w:sz w:val="24"/>
          <w:szCs w:val="24"/>
        </w:rPr>
        <w:tab/>
      </w:r>
      <w:r w:rsidR="00F63B27">
        <w:rPr>
          <w:rFonts w:ascii="Times New Roman" w:hAnsi="Times New Roman" w:cs="Times New Roman"/>
          <w:sz w:val="24"/>
          <w:szCs w:val="24"/>
        </w:rPr>
        <w:tab/>
      </w:r>
      <w:r w:rsidR="00F63B27">
        <w:rPr>
          <w:rFonts w:ascii="Times New Roman" w:hAnsi="Times New Roman" w:cs="Times New Roman"/>
          <w:sz w:val="24"/>
          <w:szCs w:val="24"/>
        </w:rPr>
        <w:tab/>
        <w:t>– 1</w:t>
      </w:r>
      <w:r w:rsidR="002F2116">
        <w:rPr>
          <w:rFonts w:ascii="Times New Roman" w:hAnsi="Times New Roman" w:cs="Times New Roman"/>
          <w:sz w:val="24"/>
          <w:szCs w:val="24"/>
        </w:rPr>
        <w:t xml:space="preserve"> </w:t>
      </w:r>
      <w:r w:rsidR="005F17D7">
        <w:rPr>
          <w:rFonts w:ascii="Times New Roman" w:hAnsi="Times New Roman" w:cs="Times New Roman"/>
          <w:sz w:val="24"/>
          <w:szCs w:val="24"/>
        </w:rPr>
        <w:t>zł</w:t>
      </w:r>
      <w:r w:rsidRPr="00CD78F4">
        <w:rPr>
          <w:rFonts w:ascii="Times New Roman" w:hAnsi="Times New Roman" w:cs="Times New Roman"/>
          <w:sz w:val="24"/>
          <w:szCs w:val="24"/>
        </w:rPr>
        <w:t>.</w:t>
      </w:r>
    </w:p>
    <w:p w:rsidR="00905EE0" w:rsidRPr="001E38A3" w:rsidRDefault="00905EE0" w:rsidP="00905E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A3">
        <w:rPr>
          <w:rStyle w:val="fragment"/>
          <w:rFonts w:ascii="Times New Roman" w:hAnsi="Times New Roman" w:cs="Times New Roman"/>
          <w:color w:val="000000" w:themeColor="text1"/>
          <w:sz w:val="24"/>
          <w:szCs w:val="24"/>
        </w:rPr>
        <w:t>Za zajęcie 1m</w:t>
      </w:r>
      <w:r w:rsidRPr="001E38A3">
        <w:rPr>
          <w:rStyle w:val="fragment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E38A3">
        <w:rPr>
          <w:rStyle w:val="fragment"/>
          <w:rFonts w:ascii="Times New Roman" w:hAnsi="Times New Roman" w:cs="Times New Roman"/>
          <w:color w:val="000000" w:themeColor="text1"/>
          <w:sz w:val="24"/>
          <w:szCs w:val="24"/>
        </w:rPr>
        <w:t xml:space="preserve"> pasa drogowego, w celu prowadzenia robót w pasie drogowym </w:t>
      </w:r>
      <w:r>
        <w:rPr>
          <w:rStyle w:val="fragment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38A3">
        <w:rPr>
          <w:rStyle w:val="fragment"/>
          <w:rFonts w:ascii="Times New Roman" w:hAnsi="Times New Roman" w:cs="Times New Roman"/>
          <w:color w:val="000000" w:themeColor="text1"/>
          <w:sz w:val="24"/>
          <w:szCs w:val="24"/>
        </w:rPr>
        <w:t>w odniesieniu do obiektów i urządzeń infrastruktury telekomunikacyjnej ustala się stawkę opłaty za każdy dzień zajęcia w wysokości niezależnej od elementu drogi – 0,20 zł.</w:t>
      </w:r>
    </w:p>
    <w:p w:rsidR="00905EE0" w:rsidRDefault="00905EE0" w:rsidP="00905EE0">
      <w:pPr>
        <w:jc w:val="center"/>
        <w:rPr>
          <w:b/>
        </w:rPr>
      </w:pPr>
      <w:r w:rsidRPr="004C3F10">
        <w:rPr>
          <w:b/>
        </w:rPr>
        <w:t>§ 3</w:t>
      </w:r>
    </w:p>
    <w:p w:rsidR="00905EE0" w:rsidRPr="00660995" w:rsidRDefault="00905EE0" w:rsidP="00905EE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5">
        <w:rPr>
          <w:rFonts w:ascii="Times New Roman" w:hAnsi="Times New Roman" w:cs="Times New Roman"/>
          <w:sz w:val="24"/>
          <w:szCs w:val="24"/>
        </w:rPr>
        <w:t>Za zajecie pasa, o którym mowa w § 1 ust. 2, ustala się następujące roczne</w:t>
      </w:r>
      <w:r>
        <w:rPr>
          <w:rFonts w:ascii="Times New Roman" w:hAnsi="Times New Roman" w:cs="Times New Roman"/>
          <w:sz w:val="24"/>
          <w:szCs w:val="24"/>
        </w:rPr>
        <w:t xml:space="preserve"> stawki opłat</w:t>
      </w:r>
      <w:r w:rsidRPr="00660995">
        <w:rPr>
          <w:rFonts w:ascii="Times New Roman" w:hAnsi="Times New Roman" w:cs="Times New Roman"/>
          <w:sz w:val="24"/>
          <w:szCs w:val="24"/>
        </w:rPr>
        <w:t xml:space="preserve"> za 1 m </w:t>
      </w:r>
      <w:r w:rsidRPr="006609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995">
        <w:rPr>
          <w:rFonts w:ascii="Times New Roman" w:hAnsi="Times New Roman" w:cs="Times New Roman"/>
          <w:sz w:val="24"/>
          <w:szCs w:val="24"/>
        </w:rPr>
        <w:t xml:space="preserve"> powierzchni pasa drogowego zajętego przez rzut poziomy umieszczonego urządzenia: </w:t>
      </w:r>
    </w:p>
    <w:p w:rsidR="00905EE0" w:rsidRDefault="00905EE0" w:rsidP="002F2116">
      <w:pPr>
        <w:pStyle w:val="Akapitzlist"/>
        <w:numPr>
          <w:ilvl w:val="0"/>
          <w:numId w:val="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0995">
        <w:rPr>
          <w:rFonts w:ascii="Times New Roman" w:hAnsi="Times New Roman" w:cs="Times New Roman"/>
          <w:sz w:val="24"/>
          <w:szCs w:val="24"/>
        </w:rPr>
        <w:t>jezdnia o nawierzchni bitumicznej</w:t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 w:rsidRPr="00660995">
        <w:rPr>
          <w:rFonts w:ascii="Times New Roman" w:hAnsi="Times New Roman" w:cs="Times New Roman"/>
          <w:sz w:val="24"/>
          <w:szCs w:val="24"/>
        </w:rPr>
        <w:t xml:space="preserve">– </w:t>
      </w:r>
      <w:r w:rsidRPr="00660995">
        <w:rPr>
          <w:rFonts w:ascii="Times New Roman" w:hAnsi="Times New Roman" w:cs="Times New Roman"/>
          <w:sz w:val="24"/>
          <w:szCs w:val="24"/>
        </w:rPr>
        <w:t xml:space="preserve"> 30 zł</w:t>
      </w:r>
    </w:p>
    <w:p w:rsidR="00905EE0" w:rsidRDefault="00905EE0" w:rsidP="002F2116">
      <w:pPr>
        <w:pStyle w:val="Akapitzlist"/>
        <w:numPr>
          <w:ilvl w:val="0"/>
          <w:numId w:val="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0995">
        <w:rPr>
          <w:rFonts w:ascii="Times New Roman" w:hAnsi="Times New Roman" w:cs="Times New Roman"/>
          <w:sz w:val="24"/>
          <w:szCs w:val="24"/>
        </w:rPr>
        <w:t xml:space="preserve">jezdnia o nawierzchni tłuczniowej </w:t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Pr="00660995">
        <w:rPr>
          <w:rFonts w:ascii="Times New Roman" w:hAnsi="Times New Roman" w:cs="Times New Roman"/>
          <w:sz w:val="24"/>
          <w:szCs w:val="24"/>
        </w:rPr>
        <w:t xml:space="preserve">– </w:t>
      </w:r>
      <w:r w:rsidR="002F2116">
        <w:rPr>
          <w:rFonts w:ascii="Times New Roman" w:hAnsi="Times New Roman" w:cs="Times New Roman"/>
          <w:sz w:val="24"/>
          <w:szCs w:val="24"/>
        </w:rPr>
        <w:t xml:space="preserve"> </w:t>
      </w:r>
      <w:r w:rsidRPr="00660995">
        <w:rPr>
          <w:rFonts w:ascii="Times New Roman" w:hAnsi="Times New Roman" w:cs="Times New Roman"/>
          <w:sz w:val="24"/>
          <w:szCs w:val="24"/>
        </w:rPr>
        <w:t>20 zł,</w:t>
      </w:r>
    </w:p>
    <w:p w:rsidR="00905EE0" w:rsidRPr="002F2116" w:rsidRDefault="00905EE0" w:rsidP="002F2116">
      <w:pPr>
        <w:pStyle w:val="Akapitzlist"/>
        <w:numPr>
          <w:ilvl w:val="0"/>
          <w:numId w:val="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F2116">
        <w:rPr>
          <w:rFonts w:ascii="Times New Roman" w:hAnsi="Times New Roman" w:cs="Times New Roman"/>
          <w:sz w:val="24"/>
          <w:szCs w:val="24"/>
        </w:rPr>
        <w:t>chodnik</w:t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 w:rsidRPr="00660995">
        <w:rPr>
          <w:rFonts w:ascii="Times New Roman" w:hAnsi="Times New Roman" w:cs="Times New Roman"/>
          <w:sz w:val="24"/>
          <w:szCs w:val="24"/>
        </w:rPr>
        <w:t xml:space="preserve">– </w:t>
      </w:r>
      <w:r w:rsidRPr="002F2116">
        <w:rPr>
          <w:rFonts w:ascii="Times New Roman" w:hAnsi="Times New Roman" w:cs="Times New Roman"/>
          <w:sz w:val="24"/>
          <w:szCs w:val="24"/>
        </w:rPr>
        <w:t xml:space="preserve"> 10 zł,</w:t>
      </w:r>
    </w:p>
    <w:p w:rsidR="00905EE0" w:rsidRPr="00660995" w:rsidRDefault="00905EE0" w:rsidP="002F2116">
      <w:pPr>
        <w:pStyle w:val="Akapitzlist"/>
        <w:numPr>
          <w:ilvl w:val="0"/>
          <w:numId w:val="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0995">
        <w:rPr>
          <w:rFonts w:ascii="Times New Roman" w:hAnsi="Times New Roman" w:cs="Times New Roman"/>
          <w:sz w:val="24"/>
          <w:szCs w:val="24"/>
        </w:rPr>
        <w:t>pobocze</w:t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 w:rsidRPr="00660995">
        <w:rPr>
          <w:rFonts w:ascii="Times New Roman" w:hAnsi="Times New Roman" w:cs="Times New Roman"/>
          <w:sz w:val="24"/>
          <w:szCs w:val="24"/>
        </w:rPr>
        <w:t xml:space="preserve">– </w:t>
      </w:r>
      <w:r w:rsidRPr="00660995">
        <w:rPr>
          <w:rFonts w:ascii="Times New Roman" w:hAnsi="Times New Roman" w:cs="Times New Roman"/>
          <w:sz w:val="24"/>
          <w:szCs w:val="24"/>
        </w:rPr>
        <w:t xml:space="preserve"> 5 zł</w:t>
      </w:r>
    </w:p>
    <w:p w:rsidR="00905EE0" w:rsidRDefault="00905EE0" w:rsidP="00905EE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5">
        <w:rPr>
          <w:rFonts w:ascii="Times New Roman" w:hAnsi="Times New Roman" w:cs="Times New Roman"/>
          <w:sz w:val="24"/>
          <w:szCs w:val="24"/>
        </w:rPr>
        <w:lastRenderedPageBreak/>
        <w:t xml:space="preserve">Dla umieszczenia obiektów i urządzeń infrastruktury telekomunikacyjnej ustala się roczną stawkę opłaty za 1 m </w:t>
      </w:r>
      <w:r w:rsidRPr="0066099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60995">
        <w:rPr>
          <w:rFonts w:ascii="Times New Roman" w:hAnsi="Times New Roman" w:cs="Times New Roman"/>
          <w:sz w:val="24"/>
          <w:szCs w:val="24"/>
        </w:rPr>
        <w:t>powierzchni pasa drogowego zajęty przez rzut poziomy obiektu lub urządzenia infrastruktury telekomunikacyjnej w wysokości</w:t>
      </w:r>
      <w:r w:rsidR="002F2116">
        <w:rPr>
          <w:rFonts w:ascii="Times New Roman" w:hAnsi="Times New Roman" w:cs="Times New Roman"/>
          <w:sz w:val="24"/>
          <w:szCs w:val="24"/>
        </w:rPr>
        <w:t xml:space="preserve"> </w:t>
      </w:r>
      <w:r w:rsidR="002F2116" w:rsidRPr="00660995">
        <w:rPr>
          <w:rFonts w:ascii="Times New Roman" w:hAnsi="Times New Roman" w:cs="Times New Roman"/>
          <w:sz w:val="24"/>
          <w:szCs w:val="24"/>
        </w:rPr>
        <w:t xml:space="preserve">– </w:t>
      </w:r>
      <w:r w:rsidRPr="00660995">
        <w:rPr>
          <w:rFonts w:ascii="Times New Roman" w:hAnsi="Times New Roman" w:cs="Times New Roman"/>
          <w:sz w:val="24"/>
          <w:szCs w:val="24"/>
        </w:rPr>
        <w:t xml:space="preserve"> 20,00 zł.</w:t>
      </w:r>
    </w:p>
    <w:p w:rsidR="00905EE0" w:rsidRDefault="00905EE0" w:rsidP="00905EE0">
      <w:pPr>
        <w:jc w:val="center"/>
        <w:rPr>
          <w:b/>
        </w:rPr>
      </w:pPr>
      <w:r w:rsidRPr="004C3F10">
        <w:rPr>
          <w:b/>
        </w:rPr>
        <w:t xml:space="preserve">§ </w:t>
      </w:r>
      <w:r>
        <w:rPr>
          <w:b/>
        </w:rPr>
        <w:t>4</w:t>
      </w:r>
    </w:p>
    <w:p w:rsidR="00905EE0" w:rsidRPr="00660995" w:rsidRDefault="00905EE0" w:rsidP="00905E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5">
        <w:rPr>
          <w:rFonts w:ascii="Times New Roman" w:hAnsi="Times New Roman" w:cs="Times New Roman"/>
          <w:sz w:val="24"/>
          <w:szCs w:val="24"/>
        </w:rPr>
        <w:t xml:space="preserve">Za zajęcie pasa drogowego, o którym mowa w §1 pkt. 3 ustala się następującą stawkę opłat za każdy dzień zajęcia 1 m </w:t>
      </w:r>
      <w:r w:rsidRPr="006609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powierzchni:</w:t>
      </w:r>
    </w:p>
    <w:p w:rsidR="002F2116" w:rsidRDefault="00905EE0" w:rsidP="002F2116">
      <w:pPr>
        <w:pStyle w:val="Akapitzlist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87FCF">
        <w:rPr>
          <w:rFonts w:ascii="Times New Roman" w:hAnsi="Times New Roman" w:cs="Times New Roman"/>
          <w:sz w:val="24"/>
          <w:szCs w:val="24"/>
        </w:rPr>
        <w:t>pasa drogowego zajętego przez rzut poziomy</w:t>
      </w:r>
    </w:p>
    <w:p w:rsidR="00905EE0" w:rsidRDefault="00905EE0" w:rsidP="002F2116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87FCF">
        <w:rPr>
          <w:rFonts w:ascii="Times New Roman" w:hAnsi="Times New Roman" w:cs="Times New Roman"/>
          <w:sz w:val="24"/>
          <w:szCs w:val="24"/>
        </w:rPr>
        <w:t xml:space="preserve">obiektu </w:t>
      </w:r>
      <w:r>
        <w:rPr>
          <w:rFonts w:ascii="Times New Roman" w:hAnsi="Times New Roman" w:cs="Times New Roman"/>
          <w:sz w:val="24"/>
          <w:szCs w:val="24"/>
        </w:rPr>
        <w:t>handlowego lub usługowego</w:t>
      </w:r>
      <w:r w:rsidR="002F2116">
        <w:rPr>
          <w:rFonts w:ascii="Times New Roman" w:hAnsi="Times New Roman" w:cs="Times New Roman"/>
          <w:sz w:val="24"/>
          <w:szCs w:val="24"/>
        </w:rPr>
        <w:t xml:space="preserve"> </w:t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 w:rsidRPr="006609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0,50 zł,</w:t>
      </w:r>
    </w:p>
    <w:p w:rsidR="002F2116" w:rsidRDefault="00905EE0" w:rsidP="002F2116">
      <w:pPr>
        <w:pStyle w:val="Akapitzlist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87FCF">
        <w:rPr>
          <w:rFonts w:ascii="Times New Roman" w:hAnsi="Times New Roman" w:cs="Times New Roman"/>
          <w:sz w:val="24"/>
          <w:szCs w:val="24"/>
        </w:rPr>
        <w:t xml:space="preserve">pasa drogowego zajętego przez rzut poziomy </w:t>
      </w:r>
    </w:p>
    <w:p w:rsidR="00905EE0" w:rsidRDefault="00905EE0" w:rsidP="002F2116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87FCF">
        <w:rPr>
          <w:rFonts w:ascii="Times New Roman" w:hAnsi="Times New Roman" w:cs="Times New Roman"/>
          <w:sz w:val="24"/>
          <w:szCs w:val="24"/>
        </w:rPr>
        <w:t>innych obiektów</w:t>
      </w:r>
      <w:r w:rsidR="002F2116">
        <w:rPr>
          <w:rFonts w:ascii="Times New Roman" w:hAnsi="Times New Roman" w:cs="Times New Roman"/>
          <w:sz w:val="24"/>
          <w:szCs w:val="24"/>
        </w:rPr>
        <w:t xml:space="preserve"> </w:t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 w:rsidRPr="006609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0,50 zł,</w:t>
      </w:r>
    </w:p>
    <w:p w:rsidR="002F2116" w:rsidRDefault="00905EE0" w:rsidP="002F2116">
      <w:pPr>
        <w:pStyle w:val="Akapitzlist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77A5">
        <w:rPr>
          <w:rFonts w:ascii="Times New Roman" w:hAnsi="Times New Roman" w:cs="Times New Roman"/>
          <w:sz w:val="24"/>
          <w:szCs w:val="24"/>
        </w:rPr>
        <w:t>pasa drogowego zajętego na tymczasowe</w:t>
      </w:r>
    </w:p>
    <w:p w:rsidR="00905EE0" w:rsidRPr="00F677A5" w:rsidRDefault="00905EE0" w:rsidP="002F2116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77A5">
        <w:rPr>
          <w:rFonts w:ascii="Times New Roman" w:hAnsi="Times New Roman" w:cs="Times New Roman"/>
          <w:sz w:val="24"/>
          <w:szCs w:val="24"/>
        </w:rPr>
        <w:t>stoiska handlowe</w:t>
      </w:r>
      <w:r w:rsidR="002F2116">
        <w:rPr>
          <w:rFonts w:ascii="Times New Roman" w:hAnsi="Times New Roman" w:cs="Times New Roman"/>
          <w:sz w:val="24"/>
          <w:szCs w:val="24"/>
        </w:rPr>
        <w:t xml:space="preserve"> </w:t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>
        <w:rPr>
          <w:rFonts w:ascii="Times New Roman" w:hAnsi="Times New Roman" w:cs="Times New Roman"/>
          <w:sz w:val="24"/>
          <w:szCs w:val="24"/>
        </w:rPr>
        <w:tab/>
      </w:r>
      <w:r w:rsidR="002F2116" w:rsidRPr="00660995">
        <w:rPr>
          <w:rFonts w:ascii="Times New Roman" w:hAnsi="Times New Roman" w:cs="Times New Roman"/>
          <w:sz w:val="24"/>
          <w:szCs w:val="24"/>
        </w:rPr>
        <w:t xml:space="preserve">– </w:t>
      </w:r>
      <w:r w:rsidR="002F2116">
        <w:rPr>
          <w:rFonts w:ascii="Times New Roman" w:hAnsi="Times New Roman" w:cs="Times New Roman"/>
          <w:sz w:val="24"/>
          <w:szCs w:val="24"/>
        </w:rPr>
        <w:t>2,00</w:t>
      </w:r>
      <w:r w:rsidRPr="00F677A5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905EE0" w:rsidRPr="00587FCF" w:rsidRDefault="00905EE0" w:rsidP="00905EE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95">
        <w:rPr>
          <w:rFonts w:ascii="Times New Roman" w:hAnsi="Times New Roman" w:cs="Times New Roman"/>
          <w:sz w:val="24"/>
          <w:szCs w:val="24"/>
        </w:rPr>
        <w:t xml:space="preserve">Za każdy dzień umieszczenia reklamy w pasie drogowym ustala się stawkę opłaty </w:t>
      </w:r>
      <w:r>
        <w:rPr>
          <w:rFonts w:ascii="Times New Roman" w:hAnsi="Times New Roman" w:cs="Times New Roman"/>
          <w:sz w:val="24"/>
          <w:szCs w:val="24"/>
        </w:rPr>
        <w:br/>
      </w:r>
      <w:r w:rsidRPr="00660995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FCF">
        <w:rPr>
          <w:rFonts w:ascii="Times New Roman" w:hAnsi="Times New Roman" w:cs="Times New Roman"/>
          <w:sz w:val="24"/>
          <w:szCs w:val="24"/>
        </w:rPr>
        <w:t>2 zł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87FCF">
        <w:rPr>
          <w:rFonts w:ascii="Times New Roman" w:hAnsi="Times New Roman" w:cs="Times New Roman"/>
          <w:sz w:val="24"/>
          <w:szCs w:val="24"/>
        </w:rPr>
        <w:t>1 m</w:t>
      </w:r>
      <w:r w:rsidRPr="00587F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reklamy.</w:t>
      </w:r>
    </w:p>
    <w:p w:rsidR="00905EE0" w:rsidRDefault="00905EE0" w:rsidP="00905EE0">
      <w:pPr>
        <w:jc w:val="center"/>
        <w:rPr>
          <w:b/>
        </w:rPr>
      </w:pPr>
      <w:r>
        <w:rPr>
          <w:b/>
        </w:rPr>
        <w:t>§ 5</w:t>
      </w:r>
    </w:p>
    <w:p w:rsidR="00905EE0" w:rsidRDefault="006F7432" w:rsidP="00905EE0">
      <w:pPr>
        <w:jc w:val="both"/>
      </w:pPr>
      <w:r>
        <w:t xml:space="preserve">Przy umieszczaniu gminnych urządzeń wodociągowych i kanalizacyjnych stosuje się stawki w wysokości 25% określonych w §3 ust. 1 </w:t>
      </w:r>
      <w:proofErr w:type="spellStart"/>
      <w:r>
        <w:t>pkt</w:t>
      </w:r>
      <w:proofErr w:type="spellEnd"/>
      <w:r>
        <w:t xml:space="preserve"> 1-4</w:t>
      </w:r>
      <w:r w:rsidR="00905EE0">
        <w:t>.</w:t>
      </w:r>
    </w:p>
    <w:p w:rsidR="004E5A3D" w:rsidRPr="00982588" w:rsidRDefault="004E5A3D" w:rsidP="00905EE0">
      <w:pPr>
        <w:jc w:val="both"/>
      </w:pPr>
    </w:p>
    <w:p w:rsidR="00905EE0" w:rsidRDefault="00905EE0" w:rsidP="00905EE0">
      <w:pPr>
        <w:jc w:val="center"/>
        <w:rPr>
          <w:b/>
        </w:rPr>
      </w:pPr>
      <w:r>
        <w:rPr>
          <w:b/>
        </w:rPr>
        <w:t>§ 6</w:t>
      </w:r>
    </w:p>
    <w:p w:rsidR="00905EE0" w:rsidRDefault="00905EE0" w:rsidP="00905EE0">
      <w:pPr>
        <w:jc w:val="both"/>
      </w:pPr>
      <w:r w:rsidRPr="004C3F10">
        <w:t xml:space="preserve">Wykonanie uchwały powierza się </w:t>
      </w:r>
      <w:r w:rsidR="004E5A3D">
        <w:t>Burmistrzowi Miasta i Gminy Ogrodzieniec</w:t>
      </w:r>
      <w:r>
        <w:t>.</w:t>
      </w:r>
    </w:p>
    <w:p w:rsidR="004E5A3D" w:rsidRDefault="004E5A3D" w:rsidP="00905EE0">
      <w:pPr>
        <w:jc w:val="both"/>
      </w:pPr>
    </w:p>
    <w:p w:rsidR="00905EE0" w:rsidRPr="009741C2" w:rsidRDefault="00905EE0" w:rsidP="00905EE0">
      <w:pPr>
        <w:jc w:val="center"/>
        <w:rPr>
          <w:b/>
        </w:rPr>
      </w:pPr>
      <w:r w:rsidRPr="009741C2">
        <w:rPr>
          <w:b/>
        </w:rPr>
        <w:t xml:space="preserve">§ </w:t>
      </w:r>
      <w:r>
        <w:rPr>
          <w:b/>
        </w:rPr>
        <w:t>7</w:t>
      </w:r>
    </w:p>
    <w:p w:rsidR="00905EE0" w:rsidRPr="004C3F10" w:rsidRDefault="003D5C60" w:rsidP="00905EE0">
      <w:pPr>
        <w:jc w:val="both"/>
      </w:pPr>
      <w:r>
        <w:t>Uchyla się u</w:t>
      </w:r>
      <w:r w:rsidR="00905EE0">
        <w:t>chwał</w:t>
      </w:r>
      <w:r>
        <w:t>ę</w:t>
      </w:r>
      <w:r w:rsidR="00905EE0">
        <w:t xml:space="preserve"> nr </w:t>
      </w:r>
      <w:r w:rsidR="004E5A3D">
        <w:t>XX</w:t>
      </w:r>
      <w:r w:rsidR="00905EE0">
        <w:t>/</w:t>
      </w:r>
      <w:r w:rsidR="004E5A3D">
        <w:t>200</w:t>
      </w:r>
      <w:r w:rsidR="00905EE0">
        <w:t xml:space="preserve">/2004 Rady </w:t>
      </w:r>
      <w:r w:rsidR="004E5A3D">
        <w:t>Miejskiej w Ogrodzieńcu</w:t>
      </w:r>
      <w:r w:rsidR="00905EE0">
        <w:t xml:space="preserve"> z dnia </w:t>
      </w:r>
      <w:r w:rsidR="004E5A3D">
        <w:t>7</w:t>
      </w:r>
      <w:r w:rsidR="00905EE0">
        <w:t xml:space="preserve"> </w:t>
      </w:r>
      <w:r w:rsidR="004E5A3D">
        <w:t xml:space="preserve">czerwca 2004r. </w:t>
      </w:r>
      <w:r w:rsidR="00905EE0">
        <w:t xml:space="preserve">w sprawie wysokości stawek opłat za zajęcie pasa drogowego dróg gminnych na terenie </w:t>
      </w:r>
      <w:r w:rsidR="004E5A3D">
        <w:t>Miasta i Gminy Ogrodzieniec oraz uchwał</w:t>
      </w:r>
      <w:r>
        <w:t>ę</w:t>
      </w:r>
      <w:r w:rsidR="004E5A3D">
        <w:t xml:space="preserve"> XXII/225/2004 Rady Miejskiej w Ogrodzieńcu z dnia 17 sierpnia 2004r. w sprawie</w:t>
      </w:r>
      <w:r w:rsidR="00C4656D">
        <w:t xml:space="preserve"> zmiany uchwały Rady Miejskiej w Ogrodzieńcu Nr XX/200/2004 z 7 czerwca 2004r. w sprawie</w:t>
      </w:r>
      <w:r w:rsidR="004E5A3D">
        <w:t xml:space="preserve"> wysokości stawek opłat za zajęcie pasa drogowego dróg gminnych na terenie Miasta i Gminy Ogrodzieniec</w:t>
      </w:r>
      <w:r w:rsidR="00905EE0">
        <w:t>.</w:t>
      </w:r>
    </w:p>
    <w:p w:rsidR="00905EE0" w:rsidRPr="009741C2" w:rsidRDefault="00905EE0" w:rsidP="00905EE0">
      <w:pPr>
        <w:jc w:val="center"/>
        <w:rPr>
          <w:b/>
        </w:rPr>
      </w:pPr>
      <w:r w:rsidRPr="009741C2">
        <w:rPr>
          <w:b/>
        </w:rPr>
        <w:t xml:space="preserve">§ </w:t>
      </w:r>
      <w:r>
        <w:rPr>
          <w:b/>
        </w:rPr>
        <w:t>8</w:t>
      </w:r>
    </w:p>
    <w:p w:rsidR="00905EE0" w:rsidRPr="004C3F10" w:rsidRDefault="00905EE0" w:rsidP="00905EE0">
      <w:pPr>
        <w:jc w:val="both"/>
      </w:pPr>
      <w:r w:rsidRPr="004C3F10">
        <w:t xml:space="preserve">Uchwała wchodzi w życie </w:t>
      </w:r>
      <w:r>
        <w:t xml:space="preserve">25 stycznia 2020r. i  podlega </w:t>
      </w:r>
      <w:r w:rsidRPr="004C3F10">
        <w:t xml:space="preserve">ogłoszenia w Dzienniku Urzędowym Województwa </w:t>
      </w:r>
      <w:r>
        <w:t xml:space="preserve">Śląskiego. </w:t>
      </w:r>
    </w:p>
    <w:p w:rsidR="00905EE0" w:rsidRDefault="00905EE0" w:rsidP="00905EE0">
      <w:pPr>
        <w:pStyle w:val="Standard"/>
        <w:tabs>
          <w:tab w:val="left" w:pos="8542"/>
        </w:tabs>
        <w:rPr>
          <w:sz w:val="24"/>
          <w:szCs w:val="24"/>
        </w:rPr>
      </w:pPr>
    </w:p>
    <w:p w:rsidR="00905EE0" w:rsidRDefault="00905EE0" w:rsidP="00905EE0"/>
    <w:p w:rsidR="00C4656D" w:rsidRDefault="00C4656D" w:rsidP="00905EE0"/>
    <w:p w:rsidR="00C4656D" w:rsidRDefault="00C4656D" w:rsidP="00905EE0"/>
    <w:p w:rsidR="00C4656D" w:rsidRDefault="00C4656D" w:rsidP="00905EE0"/>
    <w:p w:rsidR="00C4656D" w:rsidRDefault="00C4656D" w:rsidP="00905EE0"/>
    <w:p w:rsidR="00C4656D" w:rsidRDefault="00C4656D" w:rsidP="00905EE0"/>
    <w:p w:rsidR="00C4656D" w:rsidRDefault="00C4656D" w:rsidP="00905EE0"/>
    <w:p w:rsidR="00C4656D" w:rsidRDefault="00C4656D" w:rsidP="00905EE0"/>
    <w:p w:rsidR="00C4656D" w:rsidRDefault="00C4656D" w:rsidP="00905EE0"/>
    <w:p w:rsidR="00C4656D" w:rsidRDefault="00C4656D" w:rsidP="00905EE0"/>
    <w:p w:rsidR="00C4656D" w:rsidRDefault="00C4656D" w:rsidP="00905EE0"/>
    <w:p w:rsidR="00C4656D" w:rsidRDefault="00C4656D" w:rsidP="00905EE0"/>
    <w:p w:rsidR="00C4656D" w:rsidRDefault="00C4656D" w:rsidP="00905EE0"/>
    <w:p w:rsidR="00C4656D" w:rsidRDefault="00C4656D" w:rsidP="00905EE0"/>
    <w:p w:rsidR="00C4656D" w:rsidRDefault="00C4656D" w:rsidP="00905EE0"/>
    <w:p w:rsidR="006F7432" w:rsidRDefault="006F7432" w:rsidP="00905EE0"/>
    <w:p w:rsidR="00C4656D" w:rsidRDefault="00C4656D" w:rsidP="00905EE0"/>
    <w:p w:rsidR="00905EE0" w:rsidRDefault="00905EE0" w:rsidP="00905EE0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sz w:val="24"/>
        </w:rPr>
        <w:lastRenderedPageBreak/>
        <w:t>Karta uzgodnień do projektu uchwały w sprawie</w:t>
      </w:r>
      <w:r>
        <w:rPr>
          <w:sz w:val="24"/>
        </w:rPr>
        <w:t>:</w:t>
      </w:r>
      <w:r>
        <w:rPr>
          <w:b/>
          <w:bCs/>
          <w:sz w:val="32"/>
          <w:szCs w:val="24"/>
        </w:rPr>
        <w:t xml:space="preserve"> </w:t>
      </w:r>
      <w:r w:rsidR="00C4656D" w:rsidRPr="00C4656D">
        <w:rPr>
          <w:bCs/>
          <w:sz w:val="24"/>
          <w:szCs w:val="24"/>
        </w:rPr>
        <w:t>ustalenia wysokości stawek opłat za zajęcie pasa drogowego dróg gminnych na cele niezwiązane z budową, przebudową, remontem i ochroną dróg</w:t>
      </w:r>
    </w:p>
    <w:p w:rsidR="00905EE0" w:rsidRDefault="00905EE0" w:rsidP="00905EE0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705" w:type="dxa"/>
        <w:tblLayout w:type="fixed"/>
        <w:tblLook w:val="04A0"/>
      </w:tblPr>
      <w:tblGrid>
        <w:gridCol w:w="2880"/>
        <w:gridCol w:w="2880"/>
      </w:tblGrid>
      <w:tr w:rsidR="00905EE0" w:rsidTr="006E55CC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Funkcja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Podpis</w:t>
            </w:r>
          </w:p>
        </w:tc>
      </w:tr>
      <w:tr w:rsidR="00905EE0" w:rsidTr="006E55CC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Burmistrz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5EE0" w:rsidTr="006E55CC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Skarbnik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5EE0" w:rsidTr="006E55CC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Sekretarz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5EE0" w:rsidTr="006E55CC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Radca Prawny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5EE0" w:rsidTr="006E55CC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Kierownik komórki merytorycznej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05EE0" w:rsidTr="006E55CC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Pracownik merytoryczny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EE0" w:rsidRDefault="00905EE0" w:rsidP="006E5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905EE0" w:rsidRDefault="00905EE0" w:rsidP="00905EE0">
      <w:pPr>
        <w:pStyle w:val="Standard"/>
        <w:tabs>
          <w:tab w:val="left" w:pos="8542"/>
        </w:tabs>
        <w:jc w:val="both"/>
      </w:pPr>
    </w:p>
    <w:p w:rsidR="00905EE0" w:rsidRPr="00D66B45" w:rsidRDefault="00905EE0" w:rsidP="00905EE0">
      <w:pPr>
        <w:spacing w:line="276" w:lineRule="auto"/>
        <w:ind w:firstLine="708"/>
        <w:jc w:val="both"/>
      </w:pPr>
      <w:r>
        <w:rPr>
          <w:b/>
        </w:rPr>
        <w:t>Uzasadnienie merytoryczne:</w:t>
      </w:r>
      <w:r>
        <w:t xml:space="preserve"> </w:t>
      </w:r>
      <w:r w:rsidRPr="00D66B45">
        <w:t>Uchwała jest wypełnieniem delegacji zawartej w art. 40 ust. 8 ustawy z dnia 21 marca 1985r. o drogach publicznych (tj</w:t>
      </w:r>
      <w:r>
        <w:t>.</w:t>
      </w:r>
      <w:r w:rsidRPr="00D66B45">
        <w:t xml:space="preserve">  Dz. U. z 2018 r. poz. 2068 z </w:t>
      </w:r>
      <w:proofErr w:type="spellStart"/>
      <w:r w:rsidRPr="00D66B45">
        <w:t>późn</w:t>
      </w:r>
      <w:proofErr w:type="spellEnd"/>
      <w:r w:rsidRPr="00D66B45">
        <w:t xml:space="preserve">. zm.) zgodnie z którą organ stanowiący jednostek samorządu terytorialnego w drodze uchwały ustala dla dróg, których zarządcą jest jednostka samorządu terytorialnego wysokość stawek opłaty za zajęcie 1 m </w:t>
      </w:r>
      <w:r w:rsidRPr="00D66B45">
        <w:rPr>
          <w:vertAlign w:val="superscript"/>
        </w:rPr>
        <w:t xml:space="preserve">2 </w:t>
      </w:r>
      <w:r w:rsidRPr="00D66B45">
        <w:t>pasa dr</w:t>
      </w:r>
      <w:r>
        <w:t xml:space="preserve">ogowego, uwzględniając zgodnie </w:t>
      </w:r>
      <w:r w:rsidRPr="00D66B45">
        <w:t>z art. 40 ust. 9, kategorię drogi, której pas drogowy zostaje zajęty, rodzaj elementu zajętego pasa drogowego, procentową wielkość zajmowanej szerokości jezdni, rodzaj zaj</w:t>
      </w:r>
      <w:r>
        <w:t xml:space="preserve">ęcia pasa drogowego oraz rodzaj </w:t>
      </w:r>
      <w:r w:rsidRPr="00D66B45">
        <w:t xml:space="preserve">urządzenia lub obiektu budowlanego umieszczonego w pasie drogowym. </w:t>
      </w:r>
    </w:p>
    <w:p w:rsidR="00905EE0" w:rsidRPr="00D66B45" w:rsidRDefault="00905EE0" w:rsidP="00905EE0">
      <w:pPr>
        <w:spacing w:line="276" w:lineRule="auto"/>
        <w:ind w:firstLine="708"/>
        <w:jc w:val="both"/>
      </w:pPr>
      <w:r w:rsidRPr="00D66B45">
        <w:t xml:space="preserve">Wysokość opłat za zajęcie pasa drogowego została uregulowana w uchwale </w:t>
      </w:r>
      <w:r>
        <w:br/>
      </w:r>
      <w:r w:rsidRPr="00D66B45">
        <w:t xml:space="preserve">nr </w:t>
      </w:r>
      <w:r w:rsidR="0026134A" w:rsidRPr="0026134A">
        <w:t>XX/200/2004 Rady Miejskiej w Ogrodzieńcu z dnia 7 czerwca 2004r. w sprawie wysokości stawek opłat za zajęcie pasa drogowego dróg gminnych na terenie Miasta i</w:t>
      </w:r>
      <w:r w:rsidR="0026134A">
        <w:t xml:space="preserve"> Gminy Ogrodzieniec oraz uchwale</w:t>
      </w:r>
      <w:r w:rsidR="0026134A" w:rsidRPr="0026134A">
        <w:t xml:space="preserve"> XXII/225/2004 Rady Miejskiej w Ogrodzieńcu z dnia 17 sierpnia 2004r. w sprawie zmiany uchwały Rady Miejskiej w Ogrodzieńcu Nr XX/200/2004 z 7 czerwca 2004r. w sprawie wysokości stawek opłat za zajęcie pasa drogowego dróg gminnych na terenie Miasta i Gminy Ogrodzieniec</w:t>
      </w:r>
      <w:r w:rsidRPr="00D66B45">
        <w:t xml:space="preserve"> ze względu ma upływ czasu od podjęcia uchwały wystąpiła konieczność jej dostosowania do aktualnie obowiązujących przepisów </w:t>
      </w:r>
      <w:r>
        <w:t>prawa oraz istniejącego orzecznictwa.</w:t>
      </w:r>
    </w:p>
    <w:p w:rsidR="00905EE0" w:rsidRPr="00FC0985" w:rsidRDefault="00905EE0" w:rsidP="00905EE0">
      <w:pPr>
        <w:spacing w:line="276" w:lineRule="auto"/>
        <w:ind w:firstLine="708"/>
        <w:jc w:val="both"/>
      </w:pPr>
      <w:r>
        <w:t xml:space="preserve">Z dniem 25 października 2019r. weszły w życie zmiany niektórych postanowień ustawy o drogach publicznych, które objęły m.in. obniżenie maksymalnych stawek za zajęcie pasa drogowego w odniesieniu do obiektów i urządzeń infrastruktury telekomunikacyjnej. </w:t>
      </w:r>
    </w:p>
    <w:p w:rsidR="00905EE0" w:rsidRDefault="00905EE0" w:rsidP="00905EE0">
      <w:pPr>
        <w:spacing w:line="276" w:lineRule="auto"/>
        <w:ind w:firstLine="708"/>
        <w:jc w:val="both"/>
      </w:pPr>
      <w:r>
        <w:t>Powyższe zmiany wprowadzono u</w:t>
      </w:r>
      <w:r w:rsidRPr="00D66B45">
        <w:t xml:space="preserve">stawą z dnia 30 sierpnia 2019r. o zmianie ustawy </w:t>
      </w:r>
      <w:r>
        <w:br/>
      </w:r>
      <w:r w:rsidRPr="00D66B45">
        <w:t xml:space="preserve">o wspieraniu rozwoju usług i sieci telekomunikacyjnej oraz niektórych innych ustaw na podstawie art. 29 w którym organy stanowiące jednostek samorządu terytorialnego mają obowiązek dostosować  w terminie 3 miesięcy od </w:t>
      </w:r>
      <w:r w:rsidRPr="00D66B45">
        <w:rPr>
          <w:rStyle w:val="highlight"/>
        </w:rPr>
        <w:t>dnia</w:t>
      </w:r>
      <w:r w:rsidRPr="00D66B45">
        <w:t xml:space="preserve"> wejścia w życie niniejszej </w:t>
      </w:r>
      <w:r w:rsidRPr="00D66B45">
        <w:rPr>
          <w:rStyle w:val="highlight"/>
        </w:rPr>
        <w:t>ustawy</w:t>
      </w:r>
      <w:r>
        <w:rPr>
          <w:rStyle w:val="highlight"/>
        </w:rPr>
        <w:t xml:space="preserve">, </w:t>
      </w:r>
      <w:r w:rsidRPr="00D66B45">
        <w:t>wysokości staw</w:t>
      </w:r>
      <w:r>
        <w:t xml:space="preserve">ek opłat określonych w uchwale w odniesieniu do infrastruktury telekomunikacyjnej.  </w:t>
      </w:r>
    </w:p>
    <w:p w:rsidR="00905EE0" w:rsidRPr="00D66B45" w:rsidRDefault="00905EE0" w:rsidP="00905EE0">
      <w:pPr>
        <w:spacing w:line="276" w:lineRule="auto"/>
        <w:ind w:firstLine="708"/>
        <w:jc w:val="both"/>
      </w:pPr>
      <w:r>
        <w:t>Mając na uwadze powyższe podjęcie uchwały jest konieczne i uzasadnione.</w:t>
      </w:r>
    </w:p>
    <w:p w:rsidR="00905EE0" w:rsidRDefault="00905EE0" w:rsidP="00905EE0">
      <w:pPr>
        <w:pStyle w:val="Bezodstpw"/>
        <w:jc w:val="both"/>
      </w:pPr>
      <w:r>
        <w:t xml:space="preserve">. </w:t>
      </w:r>
    </w:p>
    <w:p w:rsidR="00905EE0" w:rsidRDefault="00905EE0" w:rsidP="00905EE0"/>
    <w:p w:rsidR="00FE7E64" w:rsidRDefault="00FE7E64"/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DDB"/>
    <w:multiLevelType w:val="hybridMultilevel"/>
    <w:tmpl w:val="E9481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5D13"/>
    <w:multiLevelType w:val="hybridMultilevel"/>
    <w:tmpl w:val="93802D46"/>
    <w:lvl w:ilvl="0" w:tplc="655E3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4F1A"/>
    <w:multiLevelType w:val="hybridMultilevel"/>
    <w:tmpl w:val="44B40C5E"/>
    <w:lvl w:ilvl="0" w:tplc="080A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2928"/>
    <w:multiLevelType w:val="hybridMultilevel"/>
    <w:tmpl w:val="240AE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7940"/>
    <w:multiLevelType w:val="hybridMultilevel"/>
    <w:tmpl w:val="CF9AB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73471"/>
    <w:multiLevelType w:val="hybridMultilevel"/>
    <w:tmpl w:val="17406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3502B"/>
    <w:multiLevelType w:val="hybridMultilevel"/>
    <w:tmpl w:val="D95C3D0A"/>
    <w:lvl w:ilvl="0" w:tplc="655E3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13426"/>
    <w:multiLevelType w:val="hybridMultilevel"/>
    <w:tmpl w:val="EF5ACF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5EE0"/>
    <w:rsid w:val="00072B24"/>
    <w:rsid w:val="0026134A"/>
    <w:rsid w:val="002B5725"/>
    <w:rsid w:val="002F2116"/>
    <w:rsid w:val="003D5C60"/>
    <w:rsid w:val="004865C5"/>
    <w:rsid w:val="004E5A3D"/>
    <w:rsid w:val="004F64A6"/>
    <w:rsid w:val="005D4531"/>
    <w:rsid w:val="005F17D7"/>
    <w:rsid w:val="006C6B86"/>
    <w:rsid w:val="006F7432"/>
    <w:rsid w:val="00823622"/>
    <w:rsid w:val="00905EE0"/>
    <w:rsid w:val="00AD6799"/>
    <w:rsid w:val="00C4656D"/>
    <w:rsid w:val="00DB45ED"/>
    <w:rsid w:val="00E44B98"/>
    <w:rsid w:val="00F63B27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905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semiHidden/>
    <w:rsid w:val="00905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ragment">
    <w:name w:val="fragment"/>
    <w:basedOn w:val="Domylnaczcionkaakapitu"/>
    <w:rsid w:val="00905EE0"/>
  </w:style>
  <w:style w:type="paragraph" w:styleId="Akapitzlist">
    <w:name w:val="List Paragraph"/>
    <w:basedOn w:val="Normalny"/>
    <w:uiPriority w:val="34"/>
    <w:qFormat/>
    <w:rsid w:val="00905E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905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informacja01</cp:lastModifiedBy>
  <cp:revision>4</cp:revision>
  <cp:lastPrinted>2019-12-19T16:19:00Z</cp:lastPrinted>
  <dcterms:created xsi:type="dcterms:W3CDTF">2019-12-19T16:18:00Z</dcterms:created>
  <dcterms:modified xsi:type="dcterms:W3CDTF">2019-12-19T16:19:00Z</dcterms:modified>
</cp:coreProperties>
</file>