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24" w:rsidRDefault="00450324" w:rsidP="00450324">
      <w:pPr>
        <w:pStyle w:val="NormalnyWeb"/>
        <w:spacing w:after="0" w:line="240" w:lineRule="auto"/>
        <w:ind w:left="5664"/>
      </w:pPr>
      <w:r>
        <w:rPr>
          <w:rFonts w:ascii="Arial" w:hAnsi="Arial" w:cs="Arial"/>
          <w:sz w:val="22"/>
          <w:szCs w:val="22"/>
        </w:rPr>
        <w:t>Ogrodzieniec, 20.12.2019r.</w:t>
      </w:r>
    </w:p>
    <w:p w:rsidR="00450324" w:rsidRDefault="00450324" w:rsidP="00450324">
      <w:pPr>
        <w:pStyle w:val="NormalnyWeb"/>
        <w:spacing w:after="0" w:line="240" w:lineRule="auto"/>
      </w:pPr>
      <w:r>
        <w:rPr>
          <w:rFonts w:ascii="Arial" w:hAnsi="Arial" w:cs="Arial"/>
          <w:sz w:val="22"/>
          <w:szCs w:val="22"/>
        </w:rPr>
        <w:t>OR. 0002.17.2019</w:t>
      </w:r>
    </w:p>
    <w:p w:rsidR="00450324" w:rsidRDefault="00450324" w:rsidP="00450324">
      <w:pPr>
        <w:pStyle w:val="NormalnyWeb"/>
        <w:spacing w:after="0" w:line="240" w:lineRule="auto"/>
      </w:pPr>
    </w:p>
    <w:p w:rsidR="00450324" w:rsidRDefault="00450324" w:rsidP="001413C7">
      <w:pPr>
        <w:pStyle w:val="NormalnyWeb"/>
        <w:spacing w:after="0" w:line="240" w:lineRule="auto"/>
        <w:ind w:left="4248" w:firstLine="708"/>
      </w:pPr>
      <w:r>
        <w:rPr>
          <w:rFonts w:ascii="Arial" w:hAnsi="Arial" w:cs="Arial"/>
          <w:b/>
          <w:bCs/>
          <w:sz w:val="22"/>
          <w:szCs w:val="22"/>
          <w:u w:val="single"/>
        </w:rPr>
        <w:t>Radni Rady Miejskiej w Ogrodzieńc</w:t>
      </w:r>
      <w:r>
        <w:rPr>
          <w:rFonts w:ascii="Arial" w:hAnsi="Arial" w:cs="Arial"/>
          <w:b/>
          <w:bCs/>
          <w:sz w:val="22"/>
          <w:szCs w:val="22"/>
        </w:rPr>
        <w:t>u</w:t>
      </w:r>
    </w:p>
    <w:p w:rsidR="00450324" w:rsidRDefault="00450324" w:rsidP="00450324">
      <w:pPr>
        <w:pStyle w:val="NormalnyWeb"/>
        <w:spacing w:after="0" w:line="240" w:lineRule="auto"/>
        <w:jc w:val="center"/>
      </w:pPr>
    </w:p>
    <w:p w:rsidR="00450324" w:rsidRDefault="00450324" w:rsidP="00450324">
      <w:pPr>
        <w:pStyle w:val="NormalnyWeb"/>
        <w:spacing w:after="0" w:line="240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ZAWIADOMIENIE O ZWOŁANIU SESJI RADY MIEJSKIEJ W OGRODZIEŃCU</w:t>
      </w:r>
    </w:p>
    <w:p w:rsidR="00450324" w:rsidRDefault="00450324" w:rsidP="00450324">
      <w:pPr>
        <w:pStyle w:val="NormalnyWeb"/>
        <w:spacing w:after="0" w:line="240" w:lineRule="auto"/>
      </w:pPr>
      <w:r>
        <w:rPr>
          <w:rFonts w:ascii="Arial" w:hAnsi="Arial" w:cs="Arial"/>
          <w:sz w:val="22"/>
          <w:szCs w:val="22"/>
        </w:rPr>
        <w:t xml:space="preserve">Na podstawie art. 20 ust. 1 ustawy z dnia 8 marca 1990 r. o samorządzie gminnym (tekst jednolity Dz. U. z 2019 r., poz. 506 ze zm.) zwołuję na dzień: </w:t>
      </w:r>
    </w:p>
    <w:p w:rsidR="00450324" w:rsidRDefault="00450324" w:rsidP="00450324">
      <w:pPr>
        <w:pStyle w:val="NormalnyWeb"/>
        <w:spacing w:after="2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27 grudnia 2019 r. godz.14.00 </w:t>
      </w:r>
    </w:p>
    <w:p w:rsidR="00450324" w:rsidRDefault="00450324" w:rsidP="00450324">
      <w:pPr>
        <w:pStyle w:val="NormalnyWeb"/>
        <w:spacing w:after="28" w:line="240" w:lineRule="auto"/>
        <w:jc w:val="center"/>
      </w:pPr>
      <w:r>
        <w:rPr>
          <w:rFonts w:ascii="Arial" w:hAnsi="Arial" w:cs="Arial"/>
          <w:sz w:val="22"/>
          <w:szCs w:val="22"/>
        </w:rPr>
        <w:t>(w sali narad Rady Miejskiej w Ogrodzieńcu)</w:t>
      </w:r>
    </w:p>
    <w:p w:rsidR="00450324" w:rsidRDefault="004E70F1" w:rsidP="00450324">
      <w:pPr>
        <w:pStyle w:val="NormalnyWeb"/>
        <w:spacing w:after="2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450324">
        <w:rPr>
          <w:rFonts w:ascii="Arial" w:hAnsi="Arial" w:cs="Arial"/>
          <w:b/>
          <w:bCs/>
          <w:sz w:val="22"/>
          <w:szCs w:val="22"/>
        </w:rPr>
        <w:t>X SESJĘ RADY MIEJSKIEJ W OGRODZIEŃCU</w:t>
      </w:r>
    </w:p>
    <w:p w:rsidR="00450324" w:rsidRDefault="00450324" w:rsidP="00450324">
      <w:pPr>
        <w:pStyle w:val="NormalnyWeb"/>
        <w:spacing w:after="240" w:line="240" w:lineRule="auto"/>
      </w:pPr>
    </w:p>
    <w:p w:rsidR="00450324" w:rsidRDefault="00450324" w:rsidP="00450324">
      <w:pPr>
        <w:pStyle w:val="NormalnyWeb"/>
        <w:spacing w:after="85" w:line="240" w:lineRule="auto"/>
      </w:pPr>
      <w:r>
        <w:rPr>
          <w:rFonts w:ascii="Arial" w:hAnsi="Arial" w:cs="Arial"/>
          <w:sz w:val="22"/>
          <w:szCs w:val="22"/>
          <w:u w:val="single"/>
        </w:rPr>
        <w:t xml:space="preserve">Proponowany porządek obrad: </w:t>
      </w:r>
    </w:p>
    <w:p w:rsidR="00450324" w:rsidRPr="00450324" w:rsidRDefault="00450324" w:rsidP="000E457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</w:pPr>
      <w:r w:rsidRPr="00450324">
        <w:t>Otwarcie sesji i stwierdzenie jej prawomocności.</w:t>
      </w:r>
    </w:p>
    <w:p w:rsidR="00450324" w:rsidRPr="00450324" w:rsidRDefault="00450324" w:rsidP="000E457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</w:pPr>
      <w:r w:rsidRPr="00450324">
        <w:t>Przyjęcie porządku obrad.</w:t>
      </w:r>
    </w:p>
    <w:p w:rsidR="00450324" w:rsidRPr="00450324" w:rsidRDefault="00450324" w:rsidP="000E457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</w:pPr>
      <w:r w:rsidRPr="00450324">
        <w:t xml:space="preserve">Przyjęcie protokołu z sesji z 26 listopada 2019r. </w:t>
      </w:r>
    </w:p>
    <w:p w:rsidR="00450324" w:rsidRPr="00450324" w:rsidRDefault="00450324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284"/>
      </w:pPr>
      <w:r w:rsidRPr="00450324">
        <w:t>Interpelacje i zapytania Radnych</w:t>
      </w:r>
    </w:p>
    <w:p w:rsidR="00450324" w:rsidRDefault="00450324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284"/>
        <w:jc w:val="both"/>
      </w:pPr>
      <w:r w:rsidRPr="00450324">
        <w:t>P</w:t>
      </w:r>
      <w:r w:rsidR="000E457D">
        <w:t xml:space="preserve">odjęcie </w:t>
      </w:r>
      <w:r>
        <w:t>uchwały w</w:t>
      </w:r>
      <w:r w:rsidR="000E457D">
        <w:t xml:space="preserve"> sprawie określenia średniej ceny jednostki paliwa w gminie Ogrodzieniec w roku szkolnym 2019/2020</w:t>
      </w:r>
      <w:r w:rsidRPr="00450324">
        <w:t>.</w:t>
      </w:r>
    </w:p>
    <w:p w:rsidR="000E457D" w:rsidRDefault="000E457D" w:rsidP="00B27E2B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284"/>
        <w:jc w:val="both"/>
      </w:pPr>
      <w:r>
        <w:t>Podjęcie uchwały w sprawie uchwalenia Gminnego Programu Profilaktyki i Rozwiązywania problemów alkoholowych oraz Przeciwdziałania Narkomanii dla Miasta i Gminy Ogrodzieniec na rok 2020.</w:t>
      </w:r>
    </w:p>
    <w:p w:rsidR="000E457D" w:rsidRDefault="000E457D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284"/>
        <w:jc w:val="both"/>
      </w:pPr>
      <w:r>
        <w:t>Podjęcie uchwały w sprawie określenia wysokości oraz szczegółowych warunków i trybu przyznawania i zwrotu zasiłku celowego na ekonomiczne usamodzielnienie.</w:t>
      </w:r>
    </w:p>
    <w:p w:rsidR="000E457D" w:rsidRDefault="000E457D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284"/>
        <w:jc w:val="both"/>
      </w:pPr>
      <w:r>
        <w:t>Podjęcie uchwały w sprawie bonifikaty od opłaty wnoszonej jednorazowo za przekształcenie prawa użytkowania wieczystego w prawo własności nieruchomości stanowiących własność Gminy Ogrodzieniec, zabudowanych na cele mieszkaniowe.</w:t>
      </w:r>
    </w:p>
    <w:p w:rsidR="000E457D" w:rsidRDefault="000E457D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t>Podjęcie uchwały w sprawie ustalenia wysokości stawek opłat za zajęcie pasa drogowego dróg gminnych na cele niezwiązane z budową, przebudową, remontem i ochroną dróg.</w:t>
      </w:r>
    </w:p>
    <w:p w:rsidR="000E457D" w:rsidRDefault="000E457D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t>Podjęcie uchwały w sprawie ustalenia szczegółowych zasad ponoszenia odpłatności za pobyt w ośrodkach wsparcia i mieszkaniach chronionych.</w:t>
      </w:r>
    </w:p>
    <w:p w:rsidR="000E457D" w:rsidRDefault="000E457D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t>Podjęcie uchwały w sprawie zmian w budżecie Gminy Ogrodzieniec na 2019 r .</w:t>
      </w:r>
    </w:p>
    <w:p w:rsidR="000E457D" w:rsidRDefault="000E457D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t>Podjęcie uchwały w sprawie</w:t>
      </w:r>
      <w:r w:rsidR="0047494A">
        <w:t xml:space="preserve"> zmiany</w:t>
      </w:r>
      <w:r>
        <w:t xml:space="preserve"> Wieloletniej Prognozy Finansowej Gminy Ogrodzieniec na lata 2019-2023.</w:t>
      </w:r>
    </w:p>
    <w:p w:rsidR="000E457D" w:rsidRDefault="006532F7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lastRenderedPageBreak/>
        <w:t>Podjęcie uchwały w sprawie wyrażenia zgody na zawarcie kolejnej umowy dzierżawy nieruchomości położonej w Podzamczu oznaczonej nr 490, 493, 494, 504 na czas oznaczony powyżej trzech lat z dotychczasowym dzierżawcą w trybie bezprzetargowym.</w:t>
      </w:r>
    </w:p>
    <w:p w:rsidR="006509AF" w:rsidRDefault="006509AF" w:rsidP="006509AF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t>Podjęcie uchwały w sprawie wyrażenia zgody na zawarcie kolejnej umowy dzierżawy nieruchomości położonej w Podzamczu oznaczonej nr 1563/1 na czas oznaczony powyżej trzech lat z dotychczasowym dzierżawcą w trybie bezprzetargowym.</w:t>
      </w:r>
    </w:p>
    <w:p w:rsidR="006509AF" w:rsidRDefault="006509AF" w:rsidP="006509AF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t>Podjęcie uchwały w sprawie wyrażenia zgody na zawarcie kolejnej umowy dzierżawy nieruchomości położonej w Ryczowie oznaczonej nr 341/3 na czas oznaczony powyżej trzech lat z dotychczasowym dzierżawcą w trybie bezprzetargowym.</w:t>
      </w:r>
    </w:p>
    <w:p w:rsidR="006532F7" w:rsidRDefault="006532F7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t>Podjęcie uchwały w sprawie zmiany Uchwały Nr XI/102/2019 Rady Miejskiej w Ogrodzieńcu z dnia 25 czerwca 2019 roku w sprawie likwidacji jednostki budżetowej Zakład Gospodarki Komunalnej w Ogrodzieńcu.</w:t>
      </w:r>
    </w:p>
    <w:p w:rsidR="009D3512" w:rsidRDefault="009D3512" w:rsidP="009D3512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t>Podjęcie uchwały w sprawie Wieloletniej Prognozy Finansowej Gminy Ogrodzieniec na lata 2020-2023.</w:t>
      </w:r>
    </w:p>
    <w:p w:rsidR="006532F7" w:rsidRDefault="006532F7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t>Podjęcie uchwały w sprawie budżet</w:t>
      </w:r>
      <w:r w:rsidR="003F7A96">
        <w:t>u</w:t>
      </w:r>
      <w:r>
        <w:t xml:space="preserve"> Gminy Ogrodzieniec na rok 2020</w:t>
      </w:r>
      <w:r w:rsidR="003F7A96">
        <w:t>.</w:t>
      </w:r>
    </w:p>
    <w:p w:rsidR="003F7A96" w:rsidRDefault="003F7A96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t>Podjęcie uchwały w sprawie</w:t>
      </w:r>
      <w:r w:rsidR="009D3512">
        <w:t xml:space="preserve"> zmiany uchwały X/84/2019 Rady Miejskiej w Ogrodzieńcu z dnia 10 czerwca 2019r. w sprawie uchwalenia regulaminu utrzymania czystości i porządku na terenie miasta i gminy Ogrodzieniec.</w:t>
      </w:r>
      <w:r>
        <w:t xml:space="preserve"> </w:t>
      </w:r>
    </w:p>
    <w:p w:rsidR="00352407" w:rsidRDefault="00352407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t>Podjęcie uchwały w sprawie stwierdzenia braku właściwości do rozpatrzenia skargi Pana Edmunda Bednarza na działanie Burmistrza Miasta i Gminy Ogrodzieniec.</w:t>
      </w:r>
    </w:p>
    <w:p w:rsidR="00026223" w:rsidRPr="0087159A" w:rsidRDefault="00026223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 w:rsidRPr="00026223">
        <w:rPr>
          <w:bCs/>
        </w:rPr>
        <w:t>w sprawie przekazania do Wojewódzkiego Sądu Administracyjnego w Gliwicach skargi na Uchwałę Nr X/84/2019 Rady Miejskiej w Ogrodzieńcu z dnia 10 czerwca 2019 r. w sprawie uchwalenia Regulaminu utrzymania czystości i porządku na terenie miasta i gminy Ogrodzieniec wraz z odpowiedzią na skargę</w:t>
      </w:r>
      <w:r w:rsidR="009D3512">
        <w:rPr>
          <w:bCs/>
        </w:rPr>
        <w:t>.</w:t>
      </w:r>
    </w:p>
    <w:p w:rsidR="0087159A" w:rsidRPr="003F7A96" w:rsidRDefault="0087159A" w:rsidP="000E457D">
      <w:pPr>
        <w:pStyle w:val="lista-western"/>
        <w:numPr>
          <w:ilvl w:val="0"/>
          <w:numId w:val="1"/>
        </w:numPr>
        <w:tabs>
          <w:tab w:val="clear" w:pos="720"/>
          <w:tab w:val="num" w:pos="284"/>
        </w:tabs>
        <w:spacing w:after="28" w:line="276" w:lineRule="auto"/>
        <w:ind w:left="284" w:hanging="426"/>
        <w:jc w:val="both"/>
      </w:pPr>
      <w:r>
        <w:rPr>
          <w:bCs/>
        </w:rPr>
        <w:t xml:space="preserve">Podjęcie uchwały w sprawie przekazania petycji zgodnie z właściwością. </w:t>
      </w:r>
      <w:bookmarkStart w:id="0" w:name="_GoBack"/>
      <w:bookmarkEnd w:id="0"/>
    </w:p>
    <w:p w:rsidR="00450324" w:rsidRPr="00450324" w:rsidRDefault="00450324" w:rsidP="000E457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</w:pPr>
      <w:r w:rsidRPr="00450324">
        <w:t>Odpowiedzi Burmistrza na interpelacje i pytania Radnych.</w:t>
      </w:r>
    </w:p>
    <w:p w:rsidR="00450324" w:rsidRPr="00450324" w:rsidRDefault="00450324" w:rsidP="000E457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</w:pPr>
      <w:r w:rsidRPr="00450324">
        <w:t>Sprawozdanie Burmistrza z bieżącej działalności.</w:t>
      </w:r>
    </w:p>
    <w:p w:rsidR="00450324" w:rsidRPr="00450324" w:rsidRDefault="00450324" w:rsidP="000E457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</w:pPr>
      <w:r w:rsidRPr="00450324">
        <w:t xml:space="preserve">Wnioski i oświadczenia. </w:t>
      </w:r>
    </w:p>
    <w:p w:rsidR="00450324" w:rsidRPr="00450324" w:rsidRDefault="00450324" w:rsidP="000E457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426"/>
      </w:pPr>
      <w:r w:rsidRPr="00450324">
        <w:t>Zamknięcie obrad</w:t>
      </w:r>
    </w:p>
    <w:p w:rsidR="00450324" w:rsidRDefault="00450324" w:rsidP="00450324">
      <w:pPr>
        <w:pStyle w:val="NormalnyWeb"/>
        <w:spacing w:after="0" w:line="240" w:lineRule="auto"/>
      </w:pPr>
    </w:p>
    <w:p w:rsidR="00450324" w:rsidRDefault="00450324" w:rsidP="00450324">
      <w:pPr>
        <w:pStyle w:val="NormalnyWeb"/>
        <w:spacing w:after="0" w:line="240" w:lineRule="auto"/>
      </w:pPr>
      <w:r>
        <w:rPr>
          <w:i/>
          <w:iCs/>
          <w:sz w:val="27"/>
          <w:szCs w:val="27"/>
        </w:rPr>
        <w:t>Okazanie niniejszego zawiadomienia w zakładzie pracy jest wystarczającą podstawą do zwolnienia Radnego z zajęć służbowych na czas trwania posiedzenia (art. 25 ust. 3 ustawy o samorządzie gminnym</w:t>
      </w:r>
      <w:r>
        <w:rPr>
          <w:sz w:val="27"/>
          <w:szCs w:val="27"/>
        </w:rPr>
        <w:t>).</w:t>
      </w:r>
      <w:r>
        <w:rPr>
          <w:i/>
          <w:iCs/>
          <w:sz w:val="27"/>
          <w:szCs w:val="27"/>
        </w:rPr>
        <w:t xml:space="preserve"> </w:t>
      </w:r>
    </w:p>
    <w:p w:rsidR="00450324" w:rsidRDefault="00450324" w:rsidP="00450324">
      <w:pPr>
        <w:pStyle w:val="NormalnyWeb"/>
        <w:spacing w:after="0" w:line="240" w:lineRule="auto"/>
      </w:pPr>
    </w:p>
    <w:p w:rsidR="00450324" w:rsidRDefault="00450324" w:rsidP="00450324">
      <w:pPr>
        <w:pStyle w:val="NormalnyWeb"/>
        <w:spacing w:after="0" w:line="240" w:lineRule="auto"/>
      </w:pPr>
    </w:p>
    <w:p w:rsidR="00392E0C" w:rsidRDefault="00392E0C"/>
    <w:sectPr w:rsidR="00392E0C" w:rsidSect="0039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F1142"/>
    <w:multiLevelType w:val="multilevel"/>
    <w:tmpl w:val="BED8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324"/>
    <w:rsid w:val="00026223"/>
    <w:rsid w:val="000E457D"/>
    <w:rsid w:val="001413C7"/>
    <w:rsid w:val="00205E42"/>
    <w:rsid w:val="002E7AD4"/>
    <w:rsid w:val="00352407"/>
    <w:rsid w:val="00392E0C"/>
    <w:rsid w:val="003E4345"/>
    <w:rsid w:val="003F7A96"/>
    <w:rsid w:val="00450324"/>
    <w:rsid w:val="0047494A"/>
    <w:rsid w:val="004E70F1"/>
    <w:rsid w:val="006509AF"/>
    <w:rsid w:val="006532F7"/>
    <w:rsid w:val="007F3075"/>
    <w:rsid w:val="00822F4A"/>
    <w:rsid w:val="0087159A"/>
    <w:rsid w:val="008A24A0"/>
    <w:rsid w:val="009D3512"/>
    <w:rsid w:val="00A515C4"/>
    <w:rsid w:val="00A56B85"/>
    <w:rsid w:val="00B04060"/>
    <w:rsid w:val="00B27E2B"/>
    <w:rsid w:val="00D13DC5"/>
    <w:rsid w:val="00D90BE8"/>
    <w:rsid w:val="00E414A4"/>
    <w:rsid w:val="00F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7A6A"/>
  <w15:docId w15:val="{9A2BA87E-F3EC-44E7-8C4D-8C2E5610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032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western">
    <w:name w:val="lista-western"/>
    <w:basedOn w:val="Normalny"/>
    <w:rsid w:val="0045032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D2C1-67E5-42C3-B54D-12D5CDE3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informacja01</dc:creator>
  <cp:lastModifiedBy>PC</cp:lastModifiedBy>
  <cp:revision>7</cp:revision>
  <cp:lastPrinted>2019-12-20T13:17:00Z</cp:lastPrinted>
  <dcterms:created xsi:type="dcterms:W3CDTF">2019-12-19T15:31:00Z</dcterms:created>
  <dcterms:modified xsi:type="dcterms:W3CDTF">2019-12-20T13:19:00Z</dcterms:modified>
</cp:coreProperties>
</file>