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14 maja 2019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Ogrodzieńcu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maja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nr II/13/2018 z dnia 29 listopada 2018r. w sprawie powołania Kolegium Redakcyjnego "Gazety Ogrodzienieckiej".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 art. 18 ust 2 pkt.15 ustawy z dnia 8 marca 1990r. o samorządzie gminnym (tekst jednolity Dz.U.z 2019r. poz.506) oraz art.25 ust.6 ustawy z dnia 26 stycznia 1984r. Prawo prasowe (tekst jednolity Dz.U. z 2018r. poz. 1914), § 5 Statutu czasopisma "Gazeta Ogrodzieniecka", stanowiącego załącznik do uchwały Rady Miejskiej nr XIV/114/2011 z dnia 27 października 2011r. w sprawie nadania statutu czasopisma "Gazeta Ogrodzieniecka"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Miejska w Ogrodzieńcu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II/13/2018 z dnia 29 listopada 2018r. w sprawie powołania Kolegium Redakcyjnego „Gazety Ogrodzienieckiej" zmienia się §1 poprzez rozszerzenie składu Kolegium Redakcyjnego                   o następujące osoby: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Małgorzata Michalska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Alicja Żak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Maria Lipka-Stępniewska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Michał Krawczyk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Przewodniczącemu Rady Miejskiej i Burmistrzowi Miasta i Gminy Ogrodzieniec.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 życie z 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Przewodnicząca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Małgorzata Janoska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0677FEA0-5811-43B8-BD4A-49C326C6CBDD.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Ogrodzieńcu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20 maja 2019 r.</dc:title>
  <dc:subject>w sprawie zmiany uchwały nr II/13/2018 z dnia 29 listopada 2018r. w sprawie powołania Kolegium Redakcyjnego "Gazety Ogrodzienieckiej".</dc:subject>
  <dc:creator>Rafał Szlachta</dc:creator>
  <cp:lastModifiedBy>Rafał Szlachta</cp:lastModifiedBy>
  <cp:revision>1</cp:revision>
  <dcterms:created xsi:type="dcterms:W3CDTF">2019-05-14T16:51:27Z</dcterms:created>
  <dcterms:modified xsi:type="dcterms:W3CDTF">2019-05-14T16:51:27Z</dcterms:modified>
  <cp:category>Akt prawny</cp:category>
</cp:coreProperties>
</file>