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1.1</w:t>
      </w:r>
      <w:r w:rsidR="008A2A1E">
        <w:rPr>
          <w:rFonts w:ascii="Times New Roman" w:eastAsia="Times New Roman" w:hAnsi="Times New Roman"/>
          <w:b/>
          <w:sz w:val="20"/>
          <w:u w:val="single"/>
        </w:rPr>
        <w:t>4</w:t>
      </w:r>
      <w:r w:rsidR="00AF386F">
        <w:rPr>
          <w:rFonts w:ascii="Times New Roman" w:eastAsia="Times New Roman" w:hAnsi="Times New Roman"/>
          <w:b/>
          <w:sz w:val="20"/>
          <w:u w:val="single"/>
        </w:rPr>
        <w:t>6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proofErr w:type="spellStart"/>
      <w:r w:rsidRPr="008629E7">
        <w:rPr>
          <w:sz w:val="22"/>
          <w:szCs w:val="22"/>
        </w:rPr>
        <w:t>firmą……………z</w:t>
      </w:r>
      <w:proofErr w:type="spellEnd"/>
      <w:r w:rsidRPr="008629E7">
        <w:rPr>
          <w:sz w:val="22"/>
          <w:szCs w:val="22"/>
        </w:rPr>
        <w:t xml:space="preserve">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  <w:lang w:val="pl-PL"/>
        </w:rPr>
        <w:t xml:space="preserve">Przedmiotem umowy </w:t>
      </w:r>
      <w:r w:rsidRPr="00AF7EE7">
        <w:rPr>
          <w:rFonts w:ascii="Times New Roman" w:hAnsi="Times New Roman"/>
          <w:sz w:val="22"/>
          <w:lang w:val="pl-PL"/>
        </w:rPr>
        <w:t>jest</w:t>
      </w:r>
      <w:r w:rsidR="00AF386F">
        <w:rPr>
          <w:rFonts w:ascii="Times New Roman" w:hAnsi="Times New Roman"/>
          <w:sz w:val="22"/>
          <w:lang w:val="pl-PL"/>
        </w:rPr>
        <w:t xml:space="preserve"> naprawa urządzeń stanowiących wyposażenie placów zabaw </w:t>
      </w:r>
      <w:r w:rsidR="00AF386F">
        <w:rPr>
          <w:rFonts w:ascii="Times New Roman" w:hAnsi="Times New Roman"/>
          <w:sz w:val="22"/>
          <w:lang w:val="pl-PL"/>
        </w:rPr>
        <w:br/>
        <w:t>i siłowni zewnętrznych na terenie Gminy Ogrodzieniec</w:t>
      </w:r>
      <w:r w:rsidR="009545D0" w:rsidRPr="00F62F7D">
        <w:rPr>
          <w:rFonts w:ascii="Times New Roman" w:hAnsi="Times New Roman"/>
          <w:sz w:val="22"/>
        </w:rPr>
        <w:t>.</w:t>
      </w:r>
    </w:p>
    <w:p w:rsidR="009545D0" w:rsidRPr="00AF386F" w:rsidRDefault="00AF386F" w:rsidP="00AF386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AF386F">
        <w:rPr>
          <w:rFonts w:ascii="Times New Roman" w:hAnsi="Times New Roman"/>
          <w:sz w:val="22"/>
        </w:rPr>
        <w:t xml:space="preserve">Wykonawca zobowiązuje się wykonać przedmiot umowy zgodnie z </w:t>
      </w:r>
      <w:r>
        <w:rPr>
          <w:rFonts w:ascii="Times New Roman" w:hAnsi="Times New Roman"/>
          <w:sz w:val="22"/>
          <w:lang w:val="pl-PL"/>
        </w:rPr>
        <w:t xml:space="preserve">zakresem prac wskazanym </w:t>
      </w:r>
      <w:r>
        <w:rPr>
          <w:rFonts w:ascii="Times New Roman" w:hAnsi="Times New Roman"/>
          <w:sz w:val="22"/>
          <w:lang w:val="pl-PL"/>
        </w:rPr>
        <w:br/>
        <w:t xml:space="preserve">w Zaproszeniu do złożenia ofert cenowych, </w:t>
      </w:r>
      <w:r w:rsidRPr="00AF386F">
        <w:rPr>
          <w:rFonts w:ascii="Times New Roman" w:hAnsi="Times New Roman"/>
          <w:sz w:val="22"/>
        </w:rPr>
        <w:t>obowiązującymi przepisami prawa, zasadami wiedzy technicznej oraz należytą starannością</w:t>
      </w:r>
      <w:r w:rsidRPr="00AF386F">
        <w:rPr>
          <w:rFonts w:ascii="Times New Roman" w:hAnsi="Times New Roman"/>
          <w:sz w:val="22"/>
          <w:lang w:val="pl-PL"/>
        </w:rPr>
        <w:t>.</w:t>
      </w:r>
    </w:p>
    <w:p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</w:t>
      </w:r>
      <w:r w:rsidR="00AF386F">
        <w:rPr>
          <w:sz w:val="22"/>
          <w:szCs w:val="22"/>
        </w:rPr>
        <w:t>wykona</w:t>
      </w:r>
      <w:r w:rsidRPr="008629E7">
        <w:rPr>
          <w:sz w:val="22"/>
          <w:szCs w:val="22"/>
        </w:rPr>
        <w:t xml:space="preserve"> przedmiot zamówienia</w:t>
      </w:r>
      <w:r w:rsidR="00AF386F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w terminie do</w:t>
      </w:r>
      <w:r w:rsidR="009545D0">
        <w:rPr>
          <w:sz w:val="22"/>
          <w:szCs w:val="22"/>
        </w:rPr>
        <w:t xml:space="preserve"> </w:t>
      </w:r>
      <w:r w:rsidR="00AE1CE7">
        <w:rPr>
          <w:bCs/>
          <w:sz w:val="22"/>
          <w:szCs w:val="22"/>
        </w:rPr>
        <w:t>30</w:t>
      </w:r>
      <w:r w:rsidR="00AF386F">
        <w:rPr>
          <w:bCs/>
          <w:sz w:val="22"/>
          <w:szCs w:val="22"/>
        </w:rPr>
        <w:t xml:space="preserve"> sierpnia 2021 r.</w:t>
      </w:r>
      <w:r w:rsidRPr="008629E7">
        <w:rPr>
          <w:sz w:val="22"/>
          <w:szCs w:val="22"/>
        </w:rPr>
        <w:t>, przy czym potwierdzeniem wy</w:t>
      </w:r>
      <w:r w:rsidR="00AF386F"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zdawczo-odbiorczy,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AF386F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zapłaci Wykonawcy za przedmiot umowy wynagrodzenie w kwocie: ………… zł brutto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w tym podatek od towarów i usług VAT</w:t>
      </w:r>
      <w:r>
        <w:rPr>
          <w:sz w:val="22"/>
          <w:szCs w:val="22"/>
        </w:rPr>
        <w:t xml:space="preserve"> w wysokości ………… zł</w:t>
      </w:r>
      <w:r w:rsidR="00893A54">
        <w:rPr>
          <w:sz w:val="22"/>
          <w:szCs w:val="22"/>
        </w:rPr>
        <w:t>, …………… zł netto</w:t>
      </w:r>
      <w:r w:rsidRPr="008629E7">
        <w:rPr>
          <w:sz w:val="22"/>
          <w:szCs w:val="22"/>
        </w:rPr>
        <w:t>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 zdawczo-odbiorczego,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8629E7" w:rsidRPr="001D3712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947C44" w:rsidRP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947C44">
        <w:rPr>
          <w:b/>
          <w:bCs/>
          <w:sz w:val="22"/>
          <w:szCs w:val="22"/>
        </w:rPr>
        <w:t xml:space="preserve">§ </w:t>
      </w:r>
      <w:r w:rsidR="00AF386F">
        <w:rPr>
          <w:b/>
          <w:bCs/>
          <w:sz w:val="22"/>
          <w:szCs w:val="22"/>
        </w:rPr>
        <w:t>4</w:t>
      </w:r>
    </w:p>
    <w:p w:rsidR="000717EB" w:rsidRPr="00EA67F3" w:rsidRDefault="000717EB" w:rsidP="000717E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0717EB">
        <w:rPr>
          <w:rFonts w:ascii="Times New Roman" w:hAnsi="Times New Roman"/>
          <w:sz w:val="22"/>
        </w:rPr>
        <w:t xml:space="preserve">Wykonawca zapłaci Zamawiającemu kary umowne </w:t>
      </w:r>
      <w:r>
        <w:rPr>
          <w:rFonts w:ascii="Times New Roman" w:hAnsi="Times New Roman"/>
          <w:sz w:val="22"/>
          <w:lang w:val="pl-PL"/>
        </w:rPr>
        <w:t>w następujących przypadkach i w wysokości</w:t>
      </w:r>
      <w:r w:rsidRPr="000717EB">
        <w:rPr>
          <w:rFonts w:ascii="Times New Roman" w:hAnsi="Times New Roman"/>
          <w:sz w:val="22"/>
        </w:rPr>
        <w:t xml:space="preserve">: </w:t>
      </w:r>
    </w:p>
    <w:p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za 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całkowitego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 xml:space="preserve">3 </w:t>
      </w:r>
      <w:proofErr w:type="spellStart"/>
      <w:r>
        <w:rPr>
          <w:rFonts w:ascii="Times New Roman" w:hAnsi="Times New Roman"/>
          <w:sz w:val="22"/>
          <w:lang w:val="pl-PL"/>
        </w:rPr>
        <w:t>pkt</w:t>
      </w:r>
      <w:proofErr w:type="spellEnd"/>
      <w:r w:rsidRPr="000717EB">
        <w:rPr>
          <w:rFonts w:ascii="Times New Roman" w:hAnsi="Times New Roman"/>
          <w:sz w:val="22"/>
        </w:rPr>
        <w:t xml:space="preserve"> 1 niniejszej umowy;</w:t>
      </w:r>
    </w:p>
    <w:p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</w:t>
      </w:r>
      <w:r w:rsidRPr="00EA67F3">
        <w:rPr>
          <w:rFonts w:ascii="Times New Roman" w:hAnsi="Times New Roman"/>
          <w:sz w:val="22"/>
          <w:lang w:val="pl-PL"/>
        </w:rPr>
        <w:t xml:space="preserve">całkowitego </w:t>
      </w:r>
      <w:r w:rsidRPr="00EA67F3">
        <w:rPr>
          <w:rFonts w:ascii="Times New Roman" w:hAnsi="Times New Roman"/>
          <w:sz w:val="22"/>
        </w:rPr>
        <w:t xml:space="preserve">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 xml:space="preserve">3 </w:t>
      </w:r>
      <w:proofErr w:type="spellStart"/>
      <w:r w:rsidRPr="00EA67F3">
        <w:rPr>
          <w:rFonts w:ascii="Times New Roman" w:hAnsi="Times New Roman"/>
          <w:sz w:val="22"/>
          <w:lang w:val="pl-PL"/>
        </w:rPr>
        <w:t>pkt</w:t>
      </w:r>
      <w:proofErr w:type="spellEnd"/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</w:t>
      </w:r>
      <w:r w:rsidRPr="00EA67F3">
        <w:rPr>
          <w:rFonts w:ascii="Times New Roman" w:hAnsi="Times New Roman"/>
          <w:sz w:val="22"/>
          <w:lang w:val="pl-PL"/>
        </w:rPr>
        <w:t xml:space="preserve">całkowitego </w:t>
      </w:r>
      <w:r w:rsidRPr="00EA67F3">
        <w:rPr>
          <w:rFonts w:ascii="Times New Roman" w:hAnsi="Times New Roman"/>
          <w:sz w:val="22"/>
        </w:rPr>
        <w:t xml:space="preserve">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 xml:space="preserve">3 </w:t>
      </w:r>
      <w:proofErr w:type="spellStart"/>
      <w:r w:rsidRPr="00EA67F3">
        <w:rPr>
          <w:rFonts w:ascii="Times New Roman" w:hAnsi="Times New Roman"/>
          <w:sz w:val="22"/>
          <w:lang w:val="pl-PL"/>
        </w:rPr>
        <w:t>pkt</w:t>
      </w:r>
      <w:proofErr w:type="spellEnd"/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a)</w:t>
      </w:r>
      <w:r w:rsidRPr="00EA67F3">
        <w:rPr>
          <w:rFonts w:ascii="Times New Roman" w:hAnsi="Times New Roman"/>
          <w:sz w:val="22"/>
          <w:lang w:val="pl-PL"/>
        </w:rPr>
        <w:t>.</w:t>
      </w:r>
    </w:p>
    <w:p w:rsidR="00EA67F3" w:rsidRPr="00EA67F3" w:rsidRDefault="000717EB" w:rsidP="00EA67F3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</w:t>
      </w:r>
      <w:r w:rsidR="00EA67F3" w:rsidRPr="00EA67F3">
        <w:rPr>
          <w:sz w:val="22"/>
        </w:rPr>
        <w:t xml:space="preserve">3 </w:t>
      </w:r>
      <w:proofErr w:type="spellStart"/>
      <w:r w:rsidR="00EA67F3" w:rsidRPr="00EA67F3">
        <w:rPr>
          <w:sz w:val="22"/>
        </w:rPr>
        <w:t>pkt</w:t>
      </w:r>
      <w:proofErr w:type="spellEnd"/>
      <w:r w:rsidRPr="00EA67F3">
        <w:rPr>
          <w:sz w:val="22"/>
        </w:rPr>
        <w:t xml:space="preserve"> 1 umowy.</w:t>
      </w:r>
    </w:p>
    <w:p w:rsidR="00EA67F3" w:rsidRPr="00EA67F3" w:rsidRDefault="000717EB" w:rsidP="00EA67F3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Zapłata kar umownych nie wyłącza dochodzenia przez Zamawiającego odszkodowania uzupełniającego na zasadach ogólnych Kodeksu cywilnego.</w:t>
      </w:r>
    </w:p>
    <w:p w:rsidR="00EA67F3" w:rsidRPr="00EA67F3" w:rsidRDefault="000717EB" w:rsidP="00EA67F3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Wykonawca wyraża zgodę na potrącanie kar umownych z należności.</w:t>
      </w:r>
    </w:p>
    <w:p w:rsidR="008629E7" w:rsidRPr="00EA67F3" w:rsidRDefault="00947C44" w:rsidP="00EA67F3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 xml:space="preserve">Jeżeli z jakiejkolwiek przyczyny leżącej po stronie Wykonawcy, Zamawiający utraci część lub całość dotacji przyznanej na realizację przedsięwzięcia, Wykonawca zobowiązany będzie pokryć </w:t>
      </w:r>
      <w:r w:rsidRPr="00EA67F3">
        <w:rPr>
          <w:sz w:val="22"/>
        </w:rPr>
        <w:br/>
        <w:t>w całości kwotę dotacji utraconej przez Zamawiającego.</w:t>
      </w:r>
    </w:p>
    <w:p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AF386F">
        <w:rPr>
          <w:b/>
          <w:bCs/>
          <w:sz w:val="22"/>
          <w:szCs w:val="22"/>
        </w:rPr>
        <w:t>5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AF386F">
        <w:rPr>
          <w:b/>
          <w:bCs/>
          <w:sz w:val="22"/>
          <w:szCs w:val="22"/>
        </w:rPr>
        <w:t>6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lastRenderedPageBreak/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zawieszenie, przerwa w realizacji zadania),</w:t>
      </w:r>
    </w:p>
    <w:p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wystąpienia innych trudności powodujących konieczność przedłużenia terminu wykonania zamówienia, np. przedłużające się procedury uzyskania dokumentów potrzebnych do prawidłowego wykonania przedmiotu zamówienia.</w:t>
      </w:r>
    </w:p>
    <w:p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:rsidR="00AF386F" w:rsidRPr="00EA67F3" w:rsidRDefault="00EA67F3" w:rsidP="00AF386F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umowy powinna nastąpić w formie pisemnego aneksu podpisanego przez obie strony, pod rygorem nieważności takiego oświadczenia.</w:t>
      </w:r>
      <w:bookmarkStart w:id="0" w:name="_GoBack"/>
      <w:bookmarkEnd w:id="0"/>
    </w:p>
    <w:p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8</w:t>
      </w:r>
    </w:p>
    <w:p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9</w:t>
      </w:r>
    </w:p>
    <w:p w:rsidR="00947C44" w:rsidRPr="00947C44" w:rsidRDefault="00947C44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947C44">
        <w:rPr>
          <w:sz w:val="22"/>
          <w:szCs w:val="22"/>
        </w:rPr>
        <w:t xml:space="preserve">W sprawach nieuregulowanych niniejszą umową mają zastosowanie przepisy ustawy Kodeksu cywilnego oraz ustawy </w:t>
      </w:r>
      <w:r w:rsidRPr="00947C44">
        <w:rPr>
          <w:rStyle w:val="Bodytext2Italic"/>
          <w:rFonts w:eastAsia="Calibri"/>
          <w:i w:val="0"/>
          <w:iCs w:val="0"/>
        </w:rPr>
        <w:t xml:space="preserve">o prawie autorskim i prawach </w:t>
      </w:r>
      <w:r w:rsidRPr="00947C44">
        <w:rPr>
          <w:rStyle w:val="Bodytext2Italic"/>
          <w:rFonts w:eastAsia="Calibri"/>
          <w:i w:val="0"/>
          <w:iCs w:val="0"/>
          <w:lang w:eastAsia="en-US" w:bidi="en-US"/>
        </w:rPr>
        <w:t>pokrewnych</w:t>
      </w:r>
      <w:r w:rsidRPr="00947C44">
        <w:rPr>
          <w:sz w:val="22"/>
          <w:szCs w:val="22"/>
        </w:rPr>
        <w:t>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10</w:t>
      </w:r>
    </w:p>
    <w:p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Niniejszą umowę sporządzono w trzech jednobrzmiących egzemplarzach, dwa dla Zamawiającego, jeden dla Wykonawcy.</w:t>
      </w:r>
    </w:p>
    <w:p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lastRenderedPageBreak/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D8" w:rsidRDefault="004147D8" w:rsidP="008629E7">
      <w:pPr>
        <w:spacing w:line="240" w:lineRule="auto"/>
      </w:pPr>
      <w:r>
        <w:separator/>
      </w:r>
    </w:p>
  </w:endnote>
  <w:endnote w:type="continuationSeparator" w:id="0">
    <w:p w:rsidR="004147D8" w:rsidRDefault="004147D8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88" w:rsidRPr="008629E7" w:rsidRDefault="00267FCF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="004A0DE3"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="00AE1CE7">
      <w:rPr>
        <w:rFonts w:ascii="Times New Roman" w:hAnsi="Times New Roman"/>
        <w:noProof/>
        <w:sz w:val="18"/>
        <w:szCs w:val="18"/>
      </w:rPr>
      <w:t>1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D8" w:rsidRDefault="004147D8" w:rsidP="008629E7">
      <w:pPr>
        <w:spacing w:line="240" w:lineRule="auto"/>
      </w:pPr>
      <w:r>
        <w:separator/>
      </w:r>
    </w:p>
  </w:footnote>
  <w:footnote w:type="continuationSeparator" w:id="0">
    <w:p w:rsidR="004147D8" w:rsidRDefault="004147D8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6F" w:rsidRPr="005E329C" w:rsidRDefault="00AF386F" w:rsidP="00AF386F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Naprawa urządzeń stanowiących wyposażenie placów zabaw i siłowni zewnętrznych</w:t>
    </w:r>
  </w:p>
  <w:p w:rsidR="005C0A88" w:rsidRPr="009545D0" w:rsidRDefault="004147D8" w:rsidP="009545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2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265EE"/>
    <w:multiLevelType w:val="hybridMultilevel"/>
    <w:tmpl w:val="4C909352"/>
    <w:name w:val="WW8Num21032"/>
    <w:lvl w:ilvl="0" w:tplc="4A6EF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1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6"/>
  </w:num>
  <w:num w:numId="8">
    <w:abstractNumId w:val="10"/>
  </w:num>
  <w:num w:numId="9">
    <w:abstractNumId w:val="18"/>
  </w:num>
  <w:num w:numId="10">
    <w:abstractNumId w:val="17"/>
  </w:num>
  <w:num w:numId="11">
    <w:abstractNumId w:val="2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C4"/>
    <w:rsid w:val="0004339D"/>
    <w:rsid w:val="000717EB"/>
    <w:rsid w:val="000B0B1B"/>
    <w:rsid w:val="00155513"/>
    <w:rsid w:val="001D3712"/>
    <w:rsid w:val="0021245A"/>
    <w:rsid w:val="00267FCF"/>
    <w:rsid w:val="002770C4"/>
    <w:rsid w:val="00414123"/>
    <w:rsid w:val="004147D8"/>
    <w:rsid w:val="004A0DE3"/>
    <w:rsid w:val="00633334"/>
    <w:rsid w:val="008629E7"/>
    <w:rsid w:val="00893A54"/>
    <w:rsid w:val="008A2A1E"/>
    <w:rsid w:val="008E373F"/>
    <w:rsid w:val="00947C44"/>
    <w:rsid w:val="009545D0"/>
    <w:rsid w:val="00AE1CE7"/>
    <w:rsid w:val="00AE5AB9"/>
    <w:rsid w:val="00AF386F"/>
    <w:rsid w:val="00C16ADF"/>
    <w:rsid w:val="00DF1B8F"/>
    <w:rsid w:val="00E542D9"/>
    <w:rsid w:val="00EA67F3"/>
    <w:rsid w:val="00F6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Ewa Marzecka</cp:lastModifiedBy>
  <cp:revision>12</cp:revision>
  <dcterms:created xsi:type="dcterms:W3CDTF">2021-06-15T07:03:00Z</dcterms:created>
  <dcterms:modified xsi:type="dcterms:W3CDTF">2021-08-04T08:46:00Z</dcterms:modified>
</cp:coreProperties>
</file>