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A763F5">
        <w:rPr>
          <w:u w:val="single"/>
        </w:rPr>
        <w:t>303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9C094E" w:rsidRPr="00E94F1F" w:rsidRDefault="009C094E" w:rsidP="00E94F1F">
      <w:pPr>
        <w:pStyle w:val="Nagwek"/>
        <w:spacing w:after="120"/>
        <w:jc w:val="center"/>
        <w:rPr>
          <w:i/>
        </w:rPr>
      </w:pPr>
      <w:r>
        <w:t xml:space="preserve">W odpowiedzi na zaproszenie do udziału w konkursie ofert na </w:t>
      </w:r>
      <w:r w:rsidR="00E94F1F" w:rsidRPr="00E94F1F">
        <w:rPr>
          <w:i/>
        </w:rPr>
        <w:t>D</w:t>
      </w:r>
      <w:r w:rsidR="00E94F1F">
        <w:rPr>
          <w:i/>
        </w:rPr>
        <w:t>ostawę</w:t>
      </w:r>
      <w:r w:rsidR="00E94F1F" w:rsidRPr="00E94F1F">
        <w:rPr>
          <w:i/>
        </w:rPr>
        <w:t xml:space="preserve"> </w:t>
      </w:r>
      <w:r w:rsidR="00E94F1F" w:rsidRPr="00E94F1F">
        <w:rPr>
          <w:i/>
          <w:iCs/>
        </w:rPr>
        <w:t xml:space="preserve">fabrycznie nowej </w:t>
      </w:r>
      <w:r w:rsidR="00E94F1F" w:rsidRPr="00E94F1F">
        <w:rPr>
          <w:i/>
        </w:rPr>
        <w:t xml:space="preserve">tylnej kosiarki do </w:t>
      </w:r>
      <w:proofErr w:type="spellStart"/>
      <w:r w:rsidR="00E94F1F" w:rsidRPr="00E94F1F">
        <w:rPr>
          <w:i/>
        </w:rPr>
        <w:t>quada</w:t>
      </w:r>
      <w:proofErr w:type="spellEnd"/>
      <w:r w:rsidR="00E94F1F">
        <w:rPr>
          <w:bCs/>
        </w:rPr>
        <w:t xml:space="preserve"> oferujemy dostawę urządzenia</w:t>
      </w:r>
      <w:r w:rsidRPr="00531DF5">
        <w:rPr>
          <w:bCs/>
        </w:rPr>
        <w:t xml:space="preserve"> jak niżej za cenę:</w:t>
      </w:r>
    </w:p>
    <w:p w:rsidR="00190802" w:rsidRPr="00531DF5" w:rsidRDefault="00190802" w:rsidP="009C094E">
      <w:pPr>
        <w:pStyle w:val="Default"/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9"/>
        <w:gridCol w:w="605"/>
        <w:gridCol w:w="1134"/>
        <w:gridCol w:w="851"/>
        <w:gridCol w:w="1559"/>
      </w:tblGrid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4639" w:type="dxa"/>
          </w:tcPr>
          <w:p w:rsidR="009C094E" w:rsidRPr="00CE00E3" w:rsidRDefault="00E94F1F" w:rsidP="0058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kosiarki</w:t>
            </w:r>
          </w:p>
        </w:tc>
        <w:tc>
          <w:tcPr>
            <w:tcW w:w="605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brutto</w:t>
            </w: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t>1</w:t>
            </w:r>
          </w:p>
        </w:tc>
        <w:tc>
          <w:tcPr>
            <w:tcW w:w="4639" w:type="dxa"/>
          </w:tcPr>
          <w:p w:rsidR="001A3C13" w:rsidRDefault="001A3C13" w:rsidP="001A3C13">
            <w:r>
              <w:t>kosiarka tylna do pojazdu ATV/</w:t>
            </w:r>
            <w:proofErr w:type="spellStart"/>
            <w:r>
              <w:t>quad</w:t>
            </w:r>
            <w:proofErr w:type="spellEnd"/>
            <w:r>
              <w:t>:</w:t>
            </w:r>
          </w:p>
          <w:p w:rsidR="001A3C13" w:rsidRDefault="001A3C13" w:rsidP="001A3C13"/>
          <w:p w:rsidR="001A3C13" w:rsidRDefault="001A3C13" w:rsidP="001A3C13">
            <w:r>
              <w:t>- silnik spalinowy o mocy min. 16 KM i rozruchem elektrycznym;</w:t>
            </w:r>
          </w:p>
          <w:p w:rsidR="001A3C13" w:rsidRDefault="001A3C13" w:rsidP="001A3C13">
            <w:r>
              <w:t>- szerokość cięcia min. 110 cm</w:t>
            </w:r>
          </w:p>
          <w:p w:rsidR="001A3C13" w:rsidRDefault="001A3C13" w:rsidP="001A3C13">
            <w:r>
              <w:t>- regulacja wysokości cięcia trawy</w:t>
            </w:r>
          </w:p>
          <w:p w:rsidR="001A3C13" w:rsidRDefault="001A3C13" w:rsidP="001A3C13">
            <w:r>
              <w:t>- zaczep kulowy do złącza kulowego 50 mm</w:t>
            </w:r>
          </w:p>
          <w:p w:rsidR="001A3C13" w:rsidRPr="00F50095" w:rsidRDefault="001A3C13" w:rsidP="001A3C13">
            <w:r>
              <w:t xml:space="preserve">- zapasowe noże do </w:t>
            </w:r>
            <w:r w:rsidRPr="00F50095">
              <w:t>kosiarki</w:t>
            </w:r>
          </w:p>
          <w:p w:rsidR="001A3C13" w:rsidRDefault="001A3C13" w:rsidP="001A3C13">
            <w:r w:rsidRPr="00F50095">
              <w:t xml:space="preserve">Koszt dostawy, </w:t>
            </w:r>
            <w:r w:rsidRPr="00F50095">
              <w:rPr>
                <w:bCs/>
              </w:rPr>
              <w:t>uruchomienie i sprawdzenie sprzętu w obecności przedstawiciela Zamawiającego, w dniu dostawy</w:t>
            </w:r>
            <w:r>
              <w:t xml:space="preserve"> wliczone             w cenę </w:t>
            </w:r>
          </w:p>
          <w:p w:rsidR="009C094E" w:rsidRPr="00F11CC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11CCA" w:rsidRDefault="00F11CCA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190802" w:rsidRPr="00CE00E3" w:rsidTr="009C34DC">
        <w:tc>
          <w:tcPr>
            <w:tcW w:w="675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8647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Nazwa asortymentu (</w:t>
            </w:r>
            <w:r w:rsidRPr="00190802">
              <w:rPr>
                <w:sz w:val="22"/>
                <w:szCs w:val="22"/>
              </w:rPr>
              <w:t>producent i model oferowanego sprzętu)</w:t>
            </w:r>
          </w:p>
        </w:tc>
      </w:tr>
      <w:tr w:rsidR="00190802" w:rsidRPr="0002370B" w:rsidTr="009C34DC">
        <w:tc>
          <w:tcPr>
            <w:tcW w:w="675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190802" w:rsidRPr="00190802" w:rsidRDefault="00190802" w:rsidP="00F07C04"/>
        </w:tc>
      </w:tr>
    </w:tbl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UWAGA: </w:t>
      </w:r>
      <w:r w:rsidRPr="00D37834">
        <w:rPr>
          <w:rFonts w:eastAsia="Times New Roman"/>
          <w:b/>
          <w:u w:val="single"/>
        </w:rPr>
        <w:t xml:space="preserve">do </w:t>
      </w:r>
      <w:r w:rsidRPr="00D37834">
        <w:rPr>
          <w:b/>
          <w:u w:val="single"/>
        </w:rPr>
        <w:t>oferty</w:t>
      </w:r>
      <w:r w:rsidR="00D37834">
        <w:t xml:space="preserve"> należy dołączyć szczegółową specyfikację techniczną</w:t>
      </w:r>
      <w:r w:rsidRPr="006B73C7">
        <w:t xml:space="preserve"> </w:t>
      </w:r>
      <w:r w:rsidR="00D37834">
        <w:t>oferowanego</w:t>
      </w:r>
      <w:r>
        <w:t xml:space="preserve"> model</w:t>
      </w:r>
      <w:r w:rsidR="00D37834">
        <w:t>u</w:t>
      </w:r>
      <w:r w:rsidR="00F11CCA">
        <w:t xml:space="preserve"> (mogą być czytelne </w:t>
      </w:r>
      <w:proofErr w:type="spellStart"/>
      <w:r w:rsidR="00F11CCA">
        <w:t>skany</w:t>
      </w:r>
      <w:proofErr w:type="spellEnd"/>
      <w:r w:rsidR="00F11CCA">
        <w:t>).</w:t>
      </w: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D37834" w:rsidRDefault="00D37834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 w:rsidR="00591A52">
        <w:rPr>
          <w:b/>
          <w:bCs/>
          <w:color w:val="auto"/>
        </w:rPr>
        <w:t>7 dni od daty otrzymania zlecenia od Zamawiającego.</w:t>
      </w: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</w:p>
    <w:p w:rsidR="00F0313B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lastRenderedPageBreak/>
        <w:t>Oświadczamy, że zapoznaliśmy się z warunkami określonymi w Zaproszeniu                               i akceptujemy je.</w:t>
      </w:r>
    </w:p>
    <w:p w:rsid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uzyskaliśmy wszelkie informacje niezbędne do prawidłowego przygotowania i złożenia niniejszej oferty.</w:t>
      </w:r>
    </w:p>
    <w:p w:rsidR="00F0313B" w:rsidRP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F0313B" w:rsidRPr="00EC3024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591A52" w:rsidP="00CC39D8">
      <w:pPr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>rancji na dostarczony sprzęt</w:t>
      </w:r>
      <w:r w:rsidR="009C094E" w:rsidRPr="00F50095">
        <w:t xml:space="preserve">:  </w:t>
      </w:r>
      <w:r w:rsidR="00F50095" w:rsidRPr="00F50095">
        <w:t>24</w:t>
      </w:r>
      <w:r w:rsidR="00A40D74" w:rsidRPr="00F50095">
        <w:t xml:space="preserve"> miesi</w:t>
      </w:r>
      <w:r w:rsidR="00F50095" w:rsidRPr="00F50095">
        <w:t>ące</w:t>
      </w:r>
      <w:r w:rsidR="00A40D74">
        <w:t xml:space="preserve"> od daty podpisania protokołu odbioru.</w:t>
      </w:r>
    </w:p>
    <w:p w:rsidR="00F0313B" w:rsidRPr="00C96F81" w:rsidRDefault="00F0313B" w:rsidP="00CC39D8">
      <w:pPr>
        <w:ind w:left="284" w:hanging="284"/>
      </w:pPr>
    </w:p>
    <w:p w:rsidR="009C094E" w:rsidRDefault="00591A52" w:rsidP="00CC39D8">
      <w:pPr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</w:t>
      </w:r>
      <w:r w:rsidR="00D37834">
        <w:t>sprzętu odbędzie się</w:t>
      </w:r>
      <w:r w:rsidR="009C094E">
        <w:t xml:space="preserve"> </w:t>
      </w:r>
      <w:r w:rsidR="009C094E" w:rsidRPr="00C96F81">
        <w:rPr>
          <w:bCs/>
        </w:rPr>
        <w:t xml:space="preserve">po wcześniejszym uzgodnieniu konkretnego </w:t>
      </w:r>
      <w:r w:rsidR="009C094E" w:rsidRPr="00F50095">
        <w:rPr>
          <w:bCs/>
        </w:rPr>
        <w:t xml:space="preserve">terminu   z </w:t>
      </w:r>
      <w:r w:rsidR="00F50095" w:rsidRPr="00F50095">
        <w:rPr>
          <w:bCs/>
        </w:rPr>
        <w:t>Panią Martyną Duda</w:t>
      </w:r>
      <w:r w:rsidR="009C094E" w:rsidRPr="00F50095">
        <w:rPr>
          <w:bCs/>
        </w:rPr>
        <w:t>, Tel. 32 67 09</w:t>
      </w:r>
      <w:r w:rsidR="00F0313B">
        <w:rPr>
          <w:bCs/>
        </w:rPr>
        <w:t> </w:t>
      </w:r>
      <w:r w:rsidR="009C094E" w:rsidRPr="00F50095">
        <w:rPr>
          <w:bCs/>
        </w:rPr>
        <w:t>7</w:t>
      </w:r>
      <w:r w:rsidR="00F50095" w:rsidRPr="00F50095">
        <w:rPr>
          <w:bCs/>
        </w:rPr>
        <w:t>37</w:t>
      </w:r>
      <w:r w:rsidR="009C094E" w:rsidRPr="00F50095">
        <w:rPr>
          <w:bCs/>
        </w:rPr>
        <w:t>.</w:t>
      </w:r>
    </w:p>
    <w:p w:rsidR="00F0313B" w:rsidRPr="00F50095" w:rsidRDefault="00F0313B" w:rsidP="00CC39D8">
      <w:pPr>
        <w:ind w:left="284" w:hanging="284"/>
        <w:rPr>
          <w:bCs/>
        </w:rPr>
      </w:pPr>
    </w:p>
    <w:p w:rsidR="009C094E" w:rsidRDefault="00591A52" w:rsidP="00CC39D8">
      <w:pPr>
        <w:ind w:left="284" w:hanging="284"/>
        <w:rPr>
          <w:bCs/>
        </w:rPr>
      </w:pPr>
      <w:r w:rsidRPr="00F50095">
        <w:rPr>
          <w:bCs/>
        </w:rPr>
        <w:t>6</w:t>
      </w:r>
      <w:r w:rsidR="009C094E" w:rsidRPr="00F50095">
        <w:rPr>
          <w:bCs/>
        </w:rPr>
        <w:t xml:space="preserve">. </w:t>
      </w:r>
      <w:r w:rsidR="00CC39D8" w:rsidRPr="00F50095">
        <w:rPr>
          <w:bCs/>
        </w:rPr>
        <w:t xml:space="preserve"> </w:t>
      </w:r>
      <w:r w:rsidR="009C094E" w:rsidRPr="00F50095">
        <w:rPr>
          <w:bCs/>
        </w:rPr>
        <w:t>Zapewniamy uruchomienie i sprawdzenie sprzętu w obecności przedstawiciela Zamawiającego, w dniu dostawy.</w:t>
      </w:r>
      <w:r w:rsidR="009C094E">
        <w:rPr>
          <w:bCs/>
        </w:rPr>
        <w:t xml:space="preserve"> </w:t>
      </w:r>
    </w:p>
    <w:p w:rsidR="00F0313B" w:rsidRDefault="00F0313B" w:rsidP="00CC39D8">
      <w:pPr>
        <w:ind w:left="284" w:hanging="284"/>
        <w:rPr>
          <w:bCs/>
        </w:rPr>
      </w:pPr>
    </w:p>
    <w:p w:rsidR="009C094E" w:rsidRDefault="00591A52" w:rsidP="009C094E">
      <w:pPr>
        <w:ind w:left="284" w:hanging="284"/>
        <w:jc w:val="both"/>
        <w:rPr>
          <w:bCs/>
        </w:rPr>
      </w:pPr>
      <w:r>
        <w:rPr>
          <w:bCs/>
        </w:rPr>
        <w:t>7</w:t>
      </w:r>
      <w:r w:rsidR="009C094E" w:rsidRPr="00C96F81">
        <w:rPr>
          <w:bCs/>
        </w:rPr>
        <w:t>.</w:t>
      </w:r>
      <w:r w:rsidR="00F0313B">
        <w:rPr>
          <w:bCs/>
        </w:rPr>
        <w:t xml:space="preserve"> </w:t>
      </w:r>
      <w:r w:rsidR="009C094E" w:rsidRPr="00C96F81">
        <w:rPr>
          <w:bCs/>
        </w:rPr>
        <w:t xml:space="preserve"> Najpóźniej w dniu dostawy dostarc</w:t>
      </w:r>
      <w:r w:rsidR="00D37834">
        <w:rPr>
          <w:bCs/>
        </w:rPr>
        <w:t>zymy do Zamawiającego instrukcję</w:t>
      </w:r>
      <w:r w:rsidR="009C094E" w:rsidRPr="00C96F81">
        <w:rPr>
          <w:bCs/>
        </w:rPr>
        <w:t xml:space="preserve"> ob</w:t>
      </w:r>
      <w:r w:rsidR="00D37834">
        <w:rPr>
          <w:bCs/>
        </w:rPr>
        <w:t>sługi urządzenia</w:t>
      </w:r>
      <w:r w:rsidR="009C094E" w:rsidRPr="00C96F81">
        <w:rPr>
          <w:bCs/>
        </w:rPr>
        <w:t xml:space="preserve"> oraz warunki gwarancji w wersji papierowej, w języku polskim.</w:t>
      </w:r>
    </w:p>
    <w:p w:rsidR="00F0313B" w:rsidRPr="00C96F81" w:rsidRDefault="00F0313B" w:rsidP="009C094E">
      <w:pPr>
        <w:ind w:left="284" w:hanging="284"/>
        <w:jc w:val="both"/>
        <w:rPr>
          <w:bCs/>
        </w:rPr>
      </w:pPr>
    </w:p>
    <w:p w:rsidR="009C094E" w:rsidRDefault="00591A52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5B" w:rsidRDefault="00530A5B" w:rsidP="00E8059A">
      <w:r>
        <w:separator/>
      </w:r>
    </w:p>
  </w:endnote>
  <w:endnote w:type="continuationSeparator" w:id="0">
    <w:p w:rsidR="00530A5B" w:rsidRDefault="00530A5B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5B" w:rsidRDefault="00530A5B" w:rsidP="00E8059A">
      <w:r>
        <w:separator/>
      </w:r>
    </w:p>
  </w:footnote>
  <w:footnote w:type="continuationSeparator" w:id="0">
    <w:p w:rsidR="00530A5B" w:rsidRDefault="00530A5B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0D1039" w:rsidRPr="00F0313B" w:rsidRDefault="00F0313B" w:rsidP="00812C48">
    <w:pPr>
      <w:pStyle w:val="Nagwek"/>
      <w:spacing w:after="120"/>
      <w:jc w:val="center"/>
      <w:rPr>
        <w:i/>
        <w:iCs/>
        <w:sz w:val="18"/>
        <w:szCs w:val="18"/>
      </w:rPr>
    </w:pPr>
    <w:r w:rsidRPr="00F0313B">
      <w:rPr>
        <w:i/>
        <w:sz w:val="18"/>
        <w:szCs w:val="18"/>
      </w:rPr>
      <w:t>D</w:t>
    </w:r>
    <w:r>
      <w:rPr>
        <w:i/>
        <w:sz w:val="18"/>
        <w:szCs w:val="18"/>
      </w:rPr>
      <w:t>ostawa</w:t>
    </w:r>
    <w:r w:rsidRPr="00F0313B">
      <w:rPr>
        <w:i/>
        <w:sz w:val="18"/>
        <w:szCs w:val="18"/>
      </w:rPr>
      <w:t xml:space="preserve"> </w:t>
    </w:r>
    <w:r w:rsidRPr="00F0313B">
      <w:rPr>
        <w:i/>
        <w:iCs/>
        <w:sz w:val="18"/>
        <w:szCs w:val="18"/>
      </w:rPr>
      <w:t xml:space="preserve">fabrycznie nowej </w:t>
    </w:r>
    <w:r w:rsidRPr="00F0313B">
      <w:rPr>
        <w:i/>
        <w:sz w:val="18"/>
        <w:szCs w:val="18"/>
      </w:rPr>
      <w:t xml:space="preserve">tylnej kosiarki do </w:t>
    </w:r>
    <w:proofErr w:type="spellStart"/>
    <w:r w:rsidRPr="00F0313B">
      <w:rPr>
        <w:i/>
        <w:sz w:val="18"/>
        <w:szCs w:val="18"/>
      </w:rPr>
      <w:t>quada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64CD"/>
    <w:rsid w:val="00943455"/>
    <w:rsid w:val="00983B13"/>
    <w:rsid w:val="009A440D"/>
    <w:rsid w:val="009C094E"/>
    <w:rsid w:val="009C34DC"/>
    <w:rsid w:val="009C7AA2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50553"/>
    <w:rsid w:val="00A763F5"/>
    <w:rsid w:val="00A773E5"/>
    <w:rsid w:val="00AA24C7"/>
    <w:rsid w:val="00AA5ED0"/>
    <w:rsid w:val="00AB716E"/>
    <w:rsid w:val="00AC0225"/>
    <w:rsid w:val="00AC46BB"/>
    <w:rsid w:val="00AC7BA1"/>
    <w:rsid w:val="00AD2510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02EE0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F5C7A"/>
    <w:rsid w:val="00F0313B"/>
    <w:rsid w:val="00F11CCA"/>
    <w:rsid w:val="00F13D4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2021-11-04T10:05:00Z</cp:lastPrinted>
  <dcterms:created xsi:type="dcterms:W3CDTF">2021-11-04T10:05:00Z</dcterms:created>
  <dcterms:modified xsi:type="dcterms:W3CDTF">2021-11-04T10:05:00Z</dcterms:modified>
</cp:coreProperties>
</file>