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B1" w:rsidRDefault="00433AB1">
      <w:pPr>
        <w:jc w:val="center"/>
        <w:rPr>
          <w:rFonts w:hint="eastAsia"/>
          <w:sz w:val="27"/>
        </w:rPr>
      </w:pPr>
    </w:p>
    <w:p w:rsidR="00433AB1" w:rsidRDefault="00433AB1">
      <w:pPr>
        <w:jc w:val="center"/>
        <w:rPr>
          <w:rFonts w:hint="eastAsia"/>
          <w:sz w:val="27"/>
        </w:rPr>
      </w:pPr>
    </w:p>
    <w:p w:rsidR="00433AB1" w:rsidRDefault="00F3647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7"/>
        </w:rPr>
        <w:t>UZASADNIENIE</w:t>
      </w:r>
    </w:p>
    <w:p w:rsidR="00433AB1" w:rsidRDefault="00433AB1">
      <w:pPr>
        <w:spacing w:line="276" w:lineRule="auto"/>
        <w:rPr>
          <w:rFonts w:hint="eastAsia"/>
        </w:rPr>
      </w:pPr>
    </w:p>
    <w:p w:rsidR="00433AB1" w:rsidRDefault="00F36479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Na podstawie</w:t>
      </w:r>
      <w:bookmarkStart w:id="0" w:name="_GoBack"/>
      <w:bookmarkEnd w:id="0"/>
      <w:r>
        <w:rPr>
          <w:rFonts w:ascii="Times New Roman" w:hAnsi="Times New Roman"/>
        </w:rPr>
        <w:t xml:space="preserve"> art. 39 </w:t>
      </w:r>
      <w:r>
        <w:rPr>
          <w:rFonts w:ascii="Times New Roman" w:eastAsia="Times New Roman" w:hAnsi="Times New Roman" w:cs="Times New Roman"/>
          <w:lang w:eastAsia="pl-PL"/>
        </w:rPr>
        <w:t xml:space="preserve">ustawy z dnia 21 lutego 2019 r.  o zmianie niektórych ustaw w związku z zapewnieniem stosowania rozporządzenia Parlamentu Europejskiego i Rady (UE) 2016/679 z dnia 27 kwietnia 2016 r. w sprawie ochrony osób fizycznych </w:t>
      </w:r>
      <w:r>
        <w:rPr>
          <w:rFonts w:ascii="Times New Roman" w:eastAsia="Times New Roman" w:hAnsi="Times New Roman" w:cs="Times New Roman"/>
          <w:lang w:eastAsia="pl-PL"/>
        </w:rPr>
        <w:t>w związku z przetwarzaniem danych osobowych i w sprawie swobodnego przepływu takich danych oraz uchylenia dyrektywy 95/46/WE (ogólne rozporządzenie o ochronie danych) (tekst jednolity Dz.U. z 2019 r. poz. 730),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hAnsi="Times New Roman"/>
        </w:rPr>
        <w:t>Zgodnie z art. 5d ust. 1 ustawy z dnia 10 kwi</w:t>
      </w:r>
      <w:r>
        <w:rPr>
          <w:rFonts w:ascii="Times New Roman" w:hAnsi="Times New Roman"/>
        </w:rPr>
        <w:t xml:space="preserve">etnia 1997 r. – Prawo energetyczne ( tekst jednolity </w:t>
      </w:r>
      <w:r>
        <w:rPr>
          <w:rFonts w:ascii="Times New Roman" w:eastAsia="Times New Roman" w:hAnsi="Times New Roman" w:cs="Times New Roman"/>
          <w:lang w:eastAsia="pl-PL"/>
        </w:rPr>
        <w:t>Dz. U. z 2019 r. poz. 755)</w:t>
      </w:r>
      <w:r>
        <w:rPr>
          <w:rFonts w:ascii="Times New Roman" w:hAnsi="Times New Roman"/>
        </w:rPr>
        <w:t xml:space="preserve"> , dodatek energetyczny przyznaje wójt, burmistrz lub prezydent miasta, w drodze decyzji, na wniosek odbiorcy wrażliwego energii elektrycznej. Do wniosku dołącza się kopię umowy</w:t>
      </w:r>
      <w:r>
        <w:rPr>
          <w:rFonts w:ascii="Times New Roman" w:hAnsi="Times New Roman"/>
        </w:rPr>
        <w:t xml:space="preserve"> kompleksowej lub umowy sprzedaży energii elektrycznej.</w:t>
      </w:r>
    </w:p>
    <w:p w:rsidR="00433AB1" w:rsidRDefault="00433AB1">
      <w:pPr>
        <w:spacing w:line="276" w:lineRule="auto"/>
        <w:jc w:val="both"/>
        <w:rPr>
          <w:rFonts w:hint="eastAsia"/>
        </w:rPr>
      </w:pPr>
    </w:p>
    <w:p w:rsidR="00433AB1" w:rsidRDefault="00F36479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Wprowadzony do art. 5d ww. ustawy nowy ust. 2 nałożył na r</w:t>
      </w:r>
      <w:r>
        <w:rPr>
          <w:rFonts w:ascii="Times New Roman" w:hAnsi="Times New Roman"/>
        </w:rPr>
        <w:t>adę gminy obowiązek określenia               w drodze uchwały wzoru wniosku o wypłatę dodatku energetycznego. Wobec powyższego podjęcie przed</w:t>
      </w:r>
      <w:r>
        <w:rPr>
          <w:rFonts w:ascii="Times New Roman" w:hAnsi="Times New Roman"/>
        </w:rPr>
        <w:t xml:space="preserve">miotowej uchwały jest zasadne. </w:t>
      </w:r>
    </w:p>
    <w:sectPr w:rsidR="00433AB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3AB1"/>
    <w:rsid w:val="00433AB1"/>
    <w:rsid w:val="00F3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54C0D-400F-4507-B3B0-4ACC683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</cp:lastModifiedBy>
  <cp:revision>3</cp:revision>
  <cp:lastPrinted>2019-06-17T09:37:00Z</cp:lastPrinted>
  <dcterms:created xsi:type="dcterms:W3CDTF">2019-06-17T09:34:00Z</dcterms:created>
  <dcterms:modified xsi:type="dcterms:W3CDTF">2019-06-17T12:10:00Z</dcterms:modified>
  <dc:language>pl-PL</dc:language>
</cp:coreProperties>
</file>