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F7" w:rsidRPr="00B35A11" w:rsidRDefault="00684F52" w:rsidP="00B35A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A11">
        <w:rPr>
          <w:rFonts w:ascii="Times New Roman" w:hAnsi="Times New Roman" w:cs="Times New Roman"/>
          <w:b/>
          <w:sz w:val="24"/>
          <w:szCs w:val="24"/>
        </w:rPr>
        <w:t>TRENING SPRAWNOŚCI SYREN ALARMOWYCH</w:t>
      </w:r>
    </w:p>
    <w:p w:rsidR="00684F52" w:rsidRPr="00B35A11" w:rsidRDefault="00684F52" w:rsidP="00B35A11">
      <w:pPr>
        <w:pStyle w:val="NormalnyWeb"/>
        <w:jc w:val="both"/>
      </w:pPr>
      <w:r w:rsidRPr="00B35A11">
        <w:t xml:space="preserve">Szef Obrony Cywilnej </w:t>
      </w:r>
      <w:r w:rsidR="008A5574" w:rsidRPr="00B35A11">
        <w:t xml:space="preserve">Miasta i </w:t>
      </w:r>
      <w:r w:rsidRPr="00B35A11">
        <w:t>Gminy</w:t>
      </w:r>
      <w:r w:rsidR="008A5574" w:rsidRPr="00B35A11">
        <w:t xml:space="preserve"> Ogrodzieniec</w:t>
      </w:r>
      <w:r w:rsidRPr="00B35A11">
        <w:t xml:space="preserve"> informuje, że </w:t>
      </w:r>
      <w:r w:rsidRPr="00B35A11">
        <w:rPr>
          <w:rStyle w:val="Pogrubienie"/>
        </w:rPr>
        <w:t>w dniu 1 sierpnia 2020 r. o godz. 17:00 zostanie przeprowadzony wojewódzki trening sprawności syren alarmowych</w:t>
      </w:r>
      <w:r w:rsidRPr="00B35A11">
        <w:t xml:space="preserve"> wykorzystywanych w systemie ostrzegania i alarmowania ludności, umożliwiający jednocześnie upamiętnienie obchodów </w:t>
      </w:r>
      <w:r w:rsidRPr="00B35A11">
        <w:br/>
        <w:t xml:space="preserve">76. rocznicy wybuchu Powstania Warszawskiego. </w:t>
      </w:r>
    </w:p>
    <w:p w:rsidR="00684F52" w:rsidRPr="00B35A11" w:rsidRDefault="00684F52" w:rsidP="00B35A11">
      <w:pPr>
        <w:pStyle w:val="NormalnyWeb"/>
        <w:jc w:val="both"/>
      </w:pPr>
      <w:r w:rsidRPr="00B35A11">
        <w:t>W ramach treningu emitowany będzie</w:t>
      </w:r>
      <w:r w:rsidRPr="00B35A11">
        <w:rPr>
          <w:rStyle w:val="Pogrubienie"/>
        </w:rPr>
        <w:t xml:space="preserve"> – dźwięk ciągły trwający trzy minuty – </w:t>
      </w:r>
      <w:r w:rsidRPr="00B35A11">
        <w:t>oznaczający odwołanie alarmu.</w:t>
      </w:r>
    </w:p>
    <w:p w:rsidR="00684F52" w:rsidRPr="00B35A11" w:rsidRDefault="00684F52" w:rsidP="00B35A11">
      <w:pPr>
        <w:pStyle w:val="NormalnyWeb"/>
        <w:jc w:val="both"/>
      </w:pPr>
      <w:r w:rsidRPr="00B35A11">
        <w:t>W przypadku pojawienia się realnego zagrożenia na terenie województwa w dniu planowanego treningu, np. zagrożenie powodziowe, katastrofa z udziałem Niebezpiecznych Środków Chemicznych lub innego, zagrażającego większemu obszarowi województwa, trening zostanie odwołany.</w:t>
      </w:r>
    </w:p>
    <w:p w:rsidR="00684F52" w:rsidRDefault="00684F52"/>
    <w:sectPr w:rsidR="00684F52" w:rsidSect="001B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84F52"/>
    <w:rsid w:val="001B64F7"/>
    <w:rsid w:val="00684F52"/>
    <w:rsid w:val="008A5574"/>
    <w:rsid w:val="00B3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4F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Marek Kwoczała</cp:lastModifiedBy>
  <cp:revision>1</cp:revision>
  <dcterms:created xsi:type="dcterms:W3CDTF">2020-07-30T12:12:00Z</dcterms:created>
  <dcterms:modified xsi:type="dcterms:W3CDTF">2020-07-30T12:16:00Z</dcterms:modified>
</cp:coreProperties>
</file>