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sidR="008129AB">
        <w:rPr>
          <w:rFonts w:ascii="Times New Roman" w:hAnsi="Times New Roman" w:cs="Times New Roman"/>
          <w:sz w:val="20"/>
          <w:szCs w:val="20"/>
        </w:rPr>
        <w:t>30</w:t>
      </w:r>
      <w:r w:rsidRPr="00CC2E82">
        <w:rPr>
          <w:rFonts w:ascii="Times New Roman" w:hAnsi="Times New Roman" w:cs="Times New Roman"/>
          <w:sz w:val="20"/>
          <w:szCs w:val="20"/>
        </w:rPr>
        <w:t>.2021</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póź</w:t>
      </w:r>
      <w:r w:rsidR="003A084B">
        <w:rPr>
          <w:szCs w:val="22"/>
        </w:rPr>
        <w:t>n</w:t>
      </w:r>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ED3AD8" w:rsidRDefault="00ED3AD8" w:rsidP="00FD5047">
      <w:pPr>
        <w:pStyle w:val="Tekstpodstawowy2"/>
        <w:numPr>
          <w:ilvl w:val="0"/>
          <w:numId w:val="14"/>
        </w:numPr>
        <w:spacing w:line="276" w:lineRule="auto"/>
        <w:ind w:left="357" w:hanging="357"/>
        <w:rPr>
          <w:szCs w:val="22"/>
        </w:rPr>
      </w:pPr>
      <w:r w:rsidRPr="002C630F">
        <w:rPr>
          <w:szCs w:val="22"/>
        </w:rPr>
        <w:t xml:space="preserve">Zamawiający powierza, a Wykonawca zobowiązuje się wykonać </w:t>
      </w:r>
      <w:r w:rsidR="00BE0163">
        <w:rPr>
          <w:iCs/>
          <w:szCs w:val="22"/>
        </w:rPr>
        <w:t>dokumentację projektową obejmującą (oddzielnie dla każdej drogi): projekt budowlany, projekt wykonawczy, specyfikację techniczną wykonania i odbioru robót budowlanych, przedmiar robót, kosztorys inwestorski, projekt czasowej i docelowej organizacji ruchu</w:t>
      </w:r>
      <w:r w:rsidRPr="002C630F">
        <w:rPr>
          <w:szCs w:val="22"/>
        </w:rPr>
        <w:t xml:space="preserve">, w zakresie </w:t>
      </w:r>
      <w:r w:rsidR="00BE0163">
        <w:rPr>
          <w:szCs w:val="22"/>
        </w:rPr>
        <w:t xml:space="preserve">i ilości </w:t>
      </w:r>
      <w:r w:rsidRPr="002C630F">
        <w:rPr>
          <w:szCs w:val="22"/>
        </w:rPr>
        <w:t>określon</w:t>
      </w:r>
      <w:r w:rsidR="00BE0163">
        <w:rPr>
          <w:szCs w:val="22"/>
        </w:rPr>
        <w:t>ej</w:t>
      </w:r>
      <w:r w:rsidRPr="002C630F">
        <w:rPr>
          <w:szCs w:val="22"/>
        </w:rPr>
        <w:t xml:space="preserve"> w </w:t>
      </w:r>
      <w:r w:rsidR="006074B9" w:rsidRPr="00CC2E82">
        <w:rPr>
          <w:szCs w:val="22"/>
        </w:rPr>
        <w:t>Specyfikacj</w:t>
      </w:r>
      <w:r w:rsidR="006074B9">
        <w:rPr>
          <w:szCs w:val="22"/>
        </w:rPr>
        <w:t>i</w:t>
      </w:r>
      <w:r w:rsidR="006074B9" w:rsidRPr="00CC2E82">
        <w:rPr>
          <w:szCs w:val="22"/>
        </w:rPr>
        <w:t xml:space="preserve"> Warunków Zamówienia</w:t>
      </w:r>
      <w:r w:rsidR="00811468" w:rsidRPr="002C630F">
        <w:rPr>
          <w:szCs w:val="22"/>
        </w:rPr>
        <w:t xml:space="preserve"> i niniejszej umowie.</w:t>
      </w:r>
    </w:p>
    <w:p w:rsidR="00BE0163" w:rsidRPr="00C27824" w:rsidRDefault="00BE0163" w:rsidP="00FD5047">
      <w:pPr>
        <w:pStyle w:val="Tekstpodstawowy2"/>
        <w:numPr>
          <w:ilvl w:val="0"/>
          <w:numId w:val="14"/>
        </w:numPr>
        <w:spacing w:line="276" w:lineRule="auto"/>
        <w:ind w:left="357" w:hanging="357"/>
        <w:rPr>
          <w:szCs w:val="22"/>
        </w:rPr>
      </w:pPr>
      <w:r w:rsidRPr="00C27824">
        <w:rPr>
          <w:szCs w:val="22"/>
        </w:rPr>
        <w:t>Przedmiot umowy obejmuje uzyskani</w:t>
      </w:r>
      <w:r w:rsidR="00C27824">
        <w:rPr>
          <w:szCs w:val="22"/>
        </w:rPr>
        <w:t>e</w:t>
      </w:r>
      <w:r w:rsidRPr="00C27824">
        <w:rPr>
          <w:szCs w:val="22"/>
        </w:rPr>
        <w:t xml:space="preserve"> pozwolenia na budowę.</w:t>
      </w:r>
    </w:p>
    <w:p w:rsidR="00ED3AD8" w:rsidRPr="00CC2E82" w:rsidRDefault="00ED3AD8" w:rsidP="00FD5047">
      <w:pPr>
        <w:pStyle w:val="Tekstpodstawowy2"/>
        <w:numPr>
          <w:ilvl w:val="0"/>
          <w:numId w:val="14"/>
        </w:numPr>
        <w:spacing w:line="276" w:lineRule="auto"/>
        <w:ind w:left="357" w:hanging="357"/>
        <w:rPr>
          <w:szCs w:val="22"/>
        </w:rPr>
      </w:pPr>
      <w:r w:rsidRPr="00CC2E82">
        <w:rPr>
          <w:szCs w:val="22"/>
        </w:rPr>
        <w:t>Integralną częścią niniejszej umowy jest Specyfikacja Warunków Zamówienia oraz oferta 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00244F" w:rsidRPr="00B71731" w:rsidRDefault="00ED3AD8" w:rsidP="006074B9">
      <w:pPr>
        <w:pStyle w:val="Tekstpodstawowy"/>
        <w:tabs>
          <w:tab w:val="left" w:pos="360"/>
        </w:tabs>
        <w:suppressAutoHyphens w:val="0"/>
        <w:spacing w:line="276" w:lineRule="auto"/>
        <w:rPr>
          <w:sz w:val="22"/>
          <w:szCs w:val="22"/>
        </w:rPr>
      </w:pPr>
      <w:r w:rsidRPr="00B71731">
        <w:rPr>
          <w:sz w:val="22"/>
          <w:szCs w:val="22"/>
        </w:rPr>
        <w:t>Termin wykonania przedmiotu umowy</w:t>
      </w:r>
      <w:r w:rsidR="0000244F" w:rsidRPr="00B71731">
        <w:rPr>
          <w:sz w:val="22"/>
          <w:szCs w:val="22"/>
        </w:rPr>
        <w:t>:</w:t>
      </w:r>
      <w:r w:rsidR="00AC19F5" w:rsidRPr="00B71731">
        <w:rPr>
          <w:sz w:val="22"/>
          <w:szCs w:val="22"/>
        </w:rPr>
        <w:t xml:space="preserve"> </w:t>
      </w:r>
      <w:r w:rsidR="00C27824" w:rsidRPr="00B71731">
        <w:rPr>
          <w:sz w:val="22"/>
          <w:szCs w:val="22"/>
        </w:rPr>
        <w:t xml:space="preserve">do </w:t>
      </w:r>
      <w:r w:rsidR="00B71731" w:rsidRPr="00B71731">
        <w:rPr>
          <w:bCs/>
          <w:sz w:val="22"/>
          <w:szCs w:val="22"/>
        </w:rPr>
        <w:t>4 miesięcy od daty zawarcia umowy</w:t>
      </w:r>
      <w:r w:rsidR="00C27824" w:rsidRPr="00B71731">
        <w:rPr>
          <w:sz w:val="22"/>
          <w:szCs w:val="22"/>
        </w:rPr>
        <w:t>.</w:t>
      </w:r>
    </w:p>
    <w:p w:rsidR="006074B9" w:rsidRPr="006074B9" w:rsidRDefault="006074B9" w:rsidP="006074B9">
      <w:pPr>
        <w:pStyle w:val="Tekstpodstawowy"/>
        <w:tabs>
          <w:tab w:val="left" w:pos="360"/>
        </w:tabs>
        <w:suppressAutoHyphens w:val="0"/>
        <w:spacing w:line="276" w:lineRule="auto"/>
        <w:rPr>
          <w:sz w:val="22"/>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FD5047">
      <w:pPr>
        <w:pStyle w:val="Tekstpodstawowywcity3"/>
        <w:numPr>
          <w:ilvl w:val="2"/>
          <w:numId w:val="9"/>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00ED3AD8" w:rsidRPr="00CC2E82">
        <w:rPr>
          <w:rFonts w:ascii="Times New Roman" w:hAnsi="Times New Roman" w:cs="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6074B9" w:rsidRPr="00CC2E82"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lastRenderedPageBreak/>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r>
        <w:rPr>
          <w:rFonts w:ascii="Times New Roman" w:hAnsi="Times New Roman"/>
        </w:rPr>
        <w:t>.</w:t>
      </w:r>
    </w:p>
    <w:p w:rsidR="00ED3AD8" w:rsidRPr="00CC2E82" w:rsidRDefault="00ED3AD8" w:rsidP="00FD5047">
      <w:pPr>
        <w:pStyle w:val="Tekstpodstawowywcity3"/>
        <w:numPr>
          <w:ilvl w:val="2"/>
          <w:numId w:val="9"/>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F5D2C">
        <w:rPr>
          <w:rFonts w:ascii="Times New Roman" w:hAnsi="Times New Roman" w:cs="Times New Roman"/>
          <w:b/>
          <w:bCs/>
        </w:rPr>
        <w:t>§ 4</w:t>
      </w:r>
      <w:r w:rsidR="00414DD7" w:rsidRPr="00CF5D2C">
        <w:rPr>
          <w:rFonts w:ascii="Times New Roman" w:hAnsi="Times New Roman" w:cs="Times New Roman"/>
          <w:b/>
          <w:bCs/>
        </w:rPr>
        <w:t xml:space="preserve"> </w:t>
      </w:r>
      <w:r w:rsidR="002C630F" w:rsidRPr="00CF5D2C">
        <w:rPr>
          <w:rFonts w:ascii="Times New Roman" w:hAnsi="Times New Roman" w:cs="Times New Roman"/>
          <w:b/>
          <w:bCs/>
        </w:rPr>
        <w:t xml:space="preserve">- </w:t>
      </w:r>
      <w:r w:rsidR="00414DD7" w:rsidRPr="00CF5D2C">
        <w:rPr>
          <w:rFonts w:ascii="Times New Roman" w:hAnsi="Times New Roman" w:cs="Times New Roman"/>
          <w:b/>
          <w:bCs/>
        </w:rPr>
        <w:t>Obowiązki Wykonawcy</w:t>
      </w:r>
    </w:p>
    <w:p w:rsidR="00ED3AD8" w:rsidRPr="00CC2E82" w:rsidRDefault="00ED3AD8" w:rsidP="00ED7D5C">
      <w:pPr>
        <w:spacing w:after="0"/>
        <w:jc w:val="both"/>
        <w:rPr>
          <w:rFonts w:ascii="Times New Roman" w:hAnsi="Times New Roman" w:cs="Times New Roman"/>
        </w:rPr>
      </w:pPr>
      <w:r w:rsidRPr="00CC2E82">
        <w:rPr>
          <w:rFonts w:ascii="Times New Roman" w:hAnsi="Times New Roman" w:cs="Times New Roman"/>
        </w:rPr>
        <w:t xml:space="preserve">Wykonawca </w:t>
      </w:r>
      <w:r w:rsidR="00114221" w:rsidRPr="00133297">
        <w:rPr>
          <w:rFonts w:ascii="Times New Roman" w:hAnsi="Times New Roman"/>
          <w:color w:val="000000"/>
        </w:rPr>
        <w:t>jest zobowiązany do</w:t>
      </w:r>
      <w:r w:rsidRPr="00CC2E82">
        <w:rPr>
          <w:rFonts w:ascii="Times New Roman" w:hAnsi="Times New Roman" w:cs="Times New Roman"/>
        </w:rPr>
        <w:t>:</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wykonania przedmiotu umowy z należyt</w:t>
      </w:r>
      <w:r>
        <w:rPr>
          <w:rFonts w:ascii="Times New Roman" w:hAnsi="Times New Roman"/>
        </w:rPr>
        <w:t>ą</w:t>
      </w:r>
      <w:r w:rsidRPr="00DB2679">
        <w:rPr>
          <w:rFonts w:ascii="Times New Roman" w:hAnsi="Times New Roman"/>
        </w:rPr>
        <w:t xml:space="preserve"> staranności</w:t>
      </w:r>
      <w:r>
        <w:rPr>
          <w:rFonts w:ascii="Times New Roman" w:hAnsi="Times New Roman"/>
        </w:rPr>
        <w:t>ą</w:t>
      </w:r>
      <w:r w:rsidRPr="00DB2679">
        <w:rPr>
          <w:rFonts w:ascii="Times New Roman" w:hAnsi="Times New Roman"/>
        </w:rPr>
        <w:t xml:space="preserve"> dla tego typu prowadzonej działalności, zgodnie z umową, obowiązującymi przepisami prawa, normami oraz zasadami współczesnej wiedzy technicznej, a także ustaleniami określonymi w wymaganych decyzjach administracyjnych;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9B503D">
        <w:rPr>
          <w:rFonts w:ascii="Times New Roman" w:hAnsi="Times New Roman"/>
        </w:rPr>
        <w:t>sprawdzenia warunków w terenie w obecności Zamawiającego z wykonaniem wykopów / odwiertów kontrolnych włącznie przed przystąpieniem do wykonania prac projektowych;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9B503D">
        <w:rPr>
          <w:rFonts w:ascii="Times New Roman" w:hAnsi="Times New Roman"/>
        </w:rPr>
        <w:t xml:space="preserve">uzyskania wszelkich uzgodnień, zaświadczeń pozwalających na uzyskanie przez </w:t>
      </w:r>
      <w:r w:rsidR="00EB6084">
        <w:rPr>
          <w:rFonts w:ascii="Times New Roman" w:hAnsi="Times New Roman"/>
        </w:rPr>
        <w:t>Wykonawcę</w:t>
      </w:r>
      <w:r w:rsidRPr="009B503D">
        <w:rPr>
          <w:rFonts w:ascii="Times New Roman" w:hAnsi="Times New Roman"/>
        </w:rPr>
        <w:t xml:space="preserve"> pozwolenia na budowę. Wszelkie oryginały uzgodnień należy umieścić w pierwszym egzemplarzu dokumentacji projektowej w projekcie budowlanym;</w:t>
      </w:r>
    </w:p>
    <w:p w:rsidR="00CF5D2C" w:rsidRDefault="00CF5D2C"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 xml:space="preserve">konsultowania z Zamawiającym istotnych rozwiązań konstrukcyjnych, funkcjonalnych </w:t>
      </w:r>
      <w:r>
        <w:rPr>
          <w:rFonts w:ascii="Times New Roman" w:hAnsi="Times New Roman"/>
        </w:rPr>
        <w:br/>
      </w:r>
      <w:r w:rsidRPr="00DB2679">
        <w:rPr>
          <w:rFonts w:ascii="Times New Roman" w:hAnsi="Times New Roman"/>
        </w:rPr>
        <w:t>i materiałowych mających wpływ na koszty robót budowlanych, które będą wykonywane na podstawie opracowanego przedmiotu umowy a także przedłożenie ewentualnych propozycji rozwiązań nieujętych a istotnych z punktu widzenia wykonawcy dla prawidłowego wykonania zamówienia</w:t>
      </w:r>
      <w:r>
        <w:rPr>
          <w:rFonts w:ascii="Times New Roman" w:hAnsi="Times New Roman"/>
        </w:rPr>
        <w:t>;</w:t>
      </w:r>
    </w:p>
    <w:p w:rsidR="00CF5D2C" w:rsidRDefault="00CF5D2C"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poufności sporządzonych kosztorysów inwestorskich w ramach umowy oraz do podejmowania czynności mających na celu zabezpieczenie praw i interesów Zamawiającego</w:t>
      </w:r>
      <w:r>
        <w:rPr>
          <w:rFonts w:ascii="Times New Roman" w:hAnsi="Times New Roman"/>
        </w:rPr>
        <w:t>;</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CF5D2C">
        <w:rPr>
          <w:rFonts w:ascii="Times New Roman" w:hAnsi="Times New Roman"/>
        </w:rPr>
        <w:t xml:space="preserve">przestrzegania poufności co do informacji pozyskanych w związku z realizacją umowy, </w:t>
      </w:r>
      <w:r w:rsidRPr="00CF5D2C">
        <w:rPr>
          <w:rFonts w:ascii="Times New Roman" w:hAnsi="Times New Roman"/>
        </w:rPr>
        <w:br/>
        <w:t xml:space="preserve">w szczególności do przestrzegania przepisów </w:t>
      </w:r>
      <w:r w:rsidR="00CF5D2C" w:rsidRPr="00CF5D2C">
        <w:rPr>
          <w:rFonts w:ascii="Times New Roman" w:hAnsi="Times New Roman"/>
        </w:rPr>
        <w:t xml:space="preserve">rozporządzenia Parlamentu Europejskiego </w:t>
      </w:r>
      <w:r w:rsidR="00CF5D2C">
        <w:rPr>
          <w:rFonts w:ascii="Times New Roman" w:hAnsi="Times New Roman"/>
        </w:rPr>
        <w:br/>
      </w:r>
      <w:r w:rsidR="00CF5D2C" w:rsidRPr="00CF5D2C">
        <w:rPr>
          <w:rFonts w:ascii="Times New Roman" w:hAnsi="Times New Roman"/>
        </w:rPr>
        <w:t xml:space="preserve">i Rady (UE) 2016/679 z dnia 27 kwietnia 2016 r. w sprawie ochrony osób fizycznych </w:t>
      </w:r>
      <w:r w:rsidR="00CF5D2C">
        <w:rPr>
          <w:rFonts w:ascii="Times New Roman" w:hAnsi="Times New Roman"/>
        </w:rPr>
        <w:br/>
      </w:r>
      <w:r w:rsidR="00CF5D2C" w:rsidRPr="00CF5D2C">
        <w:rPr>
          <w:rFonts w:ascii="Times New Roman" w:hAnsi="Times New Roman"/>
        </w:rPr>
        <w:t>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r w:rsidRPr="00CF5D2C">
        <w:rPr>
          <w:rFonts w:ascii="Times New Roman" w:hAnsi="Times New Roman"/>
        </w:rPr>
        <w:t xml:space="preserve">). Wykonawca nie może wykorzystywać pozyskanych danych w żaden inny sposób lub w innym celu niż dla wykonania umowy </w:t>
      </w:r>
      <w:r w:rsidR="00CF5D2C">
        <w:rPr>
          <w:rFonts w:ascii="Times New Roman" w:hAnsi="Times New Roman"/>
        </w:rPr>
        <w:br/>
      </w:r>
      <w:r w:rsidRPr="00CF5D2C">
        <w:rPr>
          <w:rFonts w:ascii="Times New Roman" w:hAnsi="Times New Roman"/>
        </w:rPr>
        <w:t>w szczególności zakazuje si</w:t>
      </w:r>
      <w:r w:rsidR="00CF5D2C">
        <w:rPr>
          <w:rFonts w:ascii="Times New Roman" w:hAnsi="Times New Roman"/>
        </w:rPr>
        <w:t>ę</w:t>
      </w:r>
      <w:r w:rsidRPr="00CF5D2C">
        <w:rPr>
          <w:rFonts w:ascii="Times New Roman" w:hAnsi="Times New Roman"/>
        </w:rPr>
        <w:t xml:space="preserve"> wykorzystywania danych w celach reklamowych lub marketingowych;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CF5D2C">
        <w:rPr>
          <w:rFonts w:ascii="Times New Roman" w:hAnsi="Times New Roman"/>
        </w:rPr>
        <w:t>ustosunkowania się do przekazywanych uwag Zamawiającego, usuwania wad i wprowadzania poprawek i uzupełnień, w uzgodnieniu z Zamawiającym</w:t>
      </w:r>
      <w:r w:rsidR="00ED7D5C">
        <w:rPr>
          <w:rFonts w:ascii="Times New Roman" w:hAnsi="Times New Roman"/>
        </w:rPr>
        <w:t xml:space="preserve"> (</w:t>
      </w:r>
      <w:r w:rsidRPr="00CF5D2C">
        <w:rPr>
          <w:rFonts w:ascii="Times New Roman" w:hAnsi="Times New Roman"/>
        </w:rPr>
        <w:t>czynności te nie podlegają odrębnej zapłacie</w:t>
      </w:r>
      <w:r w:rsidR="00ED7D5C">
        <w:rPr>
          <w:rFonts w:ascii="Times New Roman" w:hAnsi="Times New Roman"/>
        </w:rPr>
        <w:t>)</w:t>
      </w:r>
      <w:r w:rsidRPr="00CF5D2C">
        <w:rPr>
          <w:rFonts w:ascii="Times New Roman" w:hAnsi="Times New Roman"/>
        </w:rPr>
        <w:t>;</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poniesienia odpowiedzialności za działania i zaniechania osób, z których pomocą zobowiązanie wykonuje, jak za własne działani</w:t>
      </w:r>
      <w:r w:rsidR="00ED7D5C">
        <w:rPr>
          <w:rFonts w:ascii="Times New Roman" w:hAnsi="Times New Roman"/>
        </w:rPr>
        <w:t>a</w:t>
      </w:r>
      <w:r w:rsidRPr="00ED7D5C">
        <w:rPr>
          <w:rFonts w:ascii="Times New Roman" w:hAnsi="Times New Roman"/>
        </w:rPr>
        <w:t xml:space="preserve"> lub zaniechani</w:t>
      </w:r>
      <w:r w:rsidR="00ED7D5C">
        <w:rPr>
          <w:rFonts w:ascii="Times New Roman" w:hAnsi="Times New Roman"/>
        </w:rPr>
        <w:t>a</w:t>
      </w:r>
      <w:r w:rsidRPr="00ED7D5C">
        <w:rPr>
          <w:rFonts w:ascii="Times New Roman" w:hAnsi="Times New Roman"/>
        </w:rPr>
        <w:t>;</w:t>
      </w:r>
    </w:p>
    <w:p w:rsidR="009B503D" w:rsidRDefault="00ED7D5C"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lastRenderedPageBreak/>
        <w:t>powiadomienia</w:t>
      </w:r>
      <w:r>
        <w:rPr>
          <w:rFonts w:ascii="Times New Roman" w:hAnsi="Times New Roman"/>
        </w:rPr>
        <w:t>,</w:t>
      </w:r>
      <w:r w:rsidRPr="00ED7D5C">
        <w:rPr>
          <w:rFonts w:ascii="Times New Roman" w:hAnsi="Times New Roman"/>
        </w:rPr>
        <w:t xml:space="preserve"> </w:t>
      </w:r>
      <w:r w:rsidR="009B503D" w:rsidRPr="00ED7D5C">
        <w:rPr>
          <w:rFonts w:ascii="Times New Roman" w:hAnsi="Times New Roman"/>
        </w:rPr>
        <w:t>niezwłocznie od daty złożenia wniosku o upadłość lub likwidację</w:t>
      </w:r>
      <w:r>
        <w:rPr>
          <w:rFonts w:ascii="Times New Roman" w:hAnsi="Times New Roman"/>
        </w:rPr>
        <w:t>,</w:t>
      </w:r>
      <w:r w:rsidR="009B503D" w:rsidRPr="00ED7D5C">
        <w:rPr>
          <w:rFonts w:ascii="Times New Roman" w:hAnsi="Times New Roman"/>
        </w:rPr>
        <w:t xml:space="preserve"> Zamawiającego na piśmie o tym fakcie, jak również w sytuacji kiedy zostanie wydane przez odpowiedni organ nakaz zajęcia majątku wykonawcy;</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weryfikacji wszelkiej  dokumentacji w terenie  zgodnie z otrzymanymi w toku uzgodnieniami, opiniami celem zagwarantowania Zamawiającemu otrzymania potwierdzenia o niewniesieniu sprzeciwu właściwego organu do zgłoszenia robót budowlanych.</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przygotowania wyjaśnień, odpowiedzi do opracowanej dokumentacji i przekazywanie ich Zamawiającemu w wyznaczonym przez niego terminie, podczas prowadzenia postępowania przetargowego na wyłonienie wykonawcy robót budowlanych;</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opracowania projektu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p>
    <w:p w:rsidR="00ED3AD8" w:rsidRPr="00ED7D5C" w:rsidRDefault="00ED1FA9"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 xml:space="preserve">(jeżeli dotyczy) </w:t>
      </w:r>
      <w:r w:rsidR="00ED3AD8" w:rsidRPr="00ED7D5C">
        <w:rPr>
          <w:rFonts w:ascii="Times New Roman" w:hAnsi="Times New Roman"/>
          <w:bCs/>
        </w:rPr>
        <w:t>koordynowa</w:t>
      </w:r>
      <w:r w:rsidRPr="00ED7D5C">
        <w:rPr>
          <w:rFonts w:ascii="Times New Roman" w:hAnsi="Times New Roman"/>
          <w:bCs/>
        </w:rPr>
        <w:t>nia</w:t>
      </w:r>
      <w:r w:rsidR="00ED3AD8" w:rsidRPr="00ED7D5C">
        <w:rPr>
          <w:rFonts w:ascii="Times New Roman" w:hAnsi="Times New Roman"/>
          <w:bCs/>
        </w:rPr>
        <w:t xml:space="preserve"> prac realizowan</w:t>
      </w:r>
      <w:r w:rsidRPr="00ED7D5C">
        <w:rPr>
          <w:rFonts w:ascii="Times New Roman" w:hAnsi="Times New Roman"/>
          <w:bCs/>
        </w:rPr>
        <w:t>ych</w:t>
      </w:r>
      <w:r w:rsidR="00ED3AD8" w:rsidRPr="00ED7D5C">
        <w:rPr>
          <w:rFonts w:ascii="Times New Roman" w:hAnsi="Times New Roman"/>
          <w:bCs/>
        </w:rPr>
        <w:t xml:space="preserve"> przez podwykonawców</w:t>
      </w:r>
      <w:r w:rsidR="008075CF">
        <w:rPr>
          <w:rFonts w:ascii="Times New Roman" w:hAnsi="Times New Roman"/>
          <w:bCs/>
        </w:rPr>
        <w:t>.</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ED7D5C">
        <w:rPr>
          <w:rFonts w:ascii="Times New Roman" w:hAnsi="Times New Roman" w:cs="Times New Roman"/>
          <w:b/>
          <w:bCs/>
          <w:color w:val="000000"/>
        </w:rPr>
        <w:t>5</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ED7D5C" w:rsidRPr="00ED7D5C" w:rsidRDefault="00ED3AD8" w:rsidP="00FD5047">
      <w:pPr>
        <w:pStyle w:val="Akapitzlist"/>
        <w:numPr>
          <w:ilvl w:val="0"/>
          <w:numId w:val="15"/>
        </w:numPr>
        <w:spacing w:after="0"/>
        <w:ind w:left="357" w:hanging="357"/>
        <w:jc w:val="both"/>
        <w:rPr>
          <w:rFonts w:ascii="Times New Roman" w:hAnsi="Times New Roman"/>
          <w:b/>
          <w:bCs/>
        </w:rPr>
      </w:pPr>
      <w:r w:rsidRPr="00DC4D12">
        <w:rPr>
          <w:rFonts w:ascii="Times New Roman" w:hAnsi="Times New Roman"/>
        </w:rPr>
        <w:t>Za wykonanie przedmiotu umowy ustala się wynagrodzenie ryczałtowe, zgodnie ze złożoną ofertą, w wysokości ........................ zł netto, .....% VAT w kwocie................... zł tj.</w:t>
      </w:r>
      <w:r w:rsidRPr="005D5957">
        <w:rPr>
          <w:rFonts w:ascii="Times New Roman" w:hAnsi="Times New Roman"/>
        </w:rPr>
        <w:t xml:space="preserve"> ................................... zł brutto (słownie: ..................................).</w:t>
      </w:r>
      <w:r w:rsidR="00ED7D5C">
        <w:rPr>
          <w:rFonts w:ascii="Times New Roman" w:hAnsi="Times New Roman"/>
        </w:rPr>
        <w:t xml:space="preserve"> </w:t>
      </w:r>
      <w:r w:rsidR="00ED7D5C" w:rsidRPr="00C057F4">
        <w:rPr>
          <w:rFonts w:ascii="Times New Roman" w:hAnsi="Times New Roman"/>
          <w:bCs/>
        </w:rPr>
        <w:t>Wynagrodzenie zawiera wszelkie koszty wykonania dokumentacji i wyczerpuje wszelkie zobowiązania Zamawiającego w stosunku do Wykonawcy</w:t>
      </w:r>
      <w:r w:rsidR="001252D0" w:rsidRPr="00DA2620">
        <w:rPr>
          <w:rFonts w:ascii="Times New Roman" w:hAnsi="Times New Roman"/>
        </w:rPr>
        <w:t>.</w:t>
      </w:r>
    </w:p>
    <w:p w:rsidR="00ED7D5C" w:rsidRPr="00ED7D5C" w:rsidRDefault="00ED7D5C" w:rsidP="00FD5047">
      <w:pPr>
        <w:pStyle w:val="Akapitzlist"/>
        <w:numPr>
          <w:ilvl w:val="0"/>
          <w:numId w:val="15"/>
        </w:numPr>
        <w:spacing w:after="0"/>
        <w:ind w:left="357" w:hanging="357"/>
        <w:jc w:val="both"/>
        <w:rPr>
          <w:rFonts w:ascii="Times New Roman" w:hAnsi="Times New Roman"/>
          <w:b/>
          <w:bCs/>
        </w:rPr>
      </w:pPr>
      <w:r w:rsidRPr="00ED7D5C">
        <w:rPr>
          <w:rFonts w:ascii="Times New Roman" w:hAnsi="Times New Roman"/>
          <w:bCs/>
        </w:rPr>
        <w:t>Wynagrodzenie określone w ust. 1 obejmuje również wizyty projektanta na budowie w ramach pełnienia nadzoru autorskiego w stopniu zabezpieczającym prowadzenie prac budowlanych bez opóźnień oraz udział w naradach technicznych organizowanych przez Zamawiającego lub wykonawcę robót budowlanych. Termin wizyt będzie każdorazowo uzgadniany z Zamawiającym.</w:t>
      </w:r>
    </w:p>
    <w:p w:rsidR="00ED7D5C" w:rsidRPr="00ED7D5C" w:rsidRDefault="00ED7D5C" w:rsidP="00FD5047">
      <w:pPr>
        <w:pStyle w:val="Akapitzlist"/>
        <w:numPr>
          <w:ilvl w:val="0"/>
          <w:numId w:val="15"/>
        </w:numPr>
        <w:spacing w:after="0"/>
        <w:ind w:left="357" w:hanging="357"/>
        <w:jc w:val="both"/>
        <w:rPr>
          <w:rFonts w:ascii="Times New Roman" w:hAnsi="Times New Roman"/>
          <w:b/>
          <w:bCs/>
        </w:rPr>
      </w:pPr>
      <w:r w:rsidRPr="00ED7D5C">
        <w:rPr>
          <w:rFonts w:ascii="Times New Roman" w:hAnsi="Times New Roman"/>
          <w:bCs/>
        </w:rPr>
        <w:t xml:space="preserve">Wynagrodzenie określone w ust. 1 obejmuje również: </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eastAsia="Calibri" w:hAnsi="Times New Roman"/>
        </w:rPr>
        <w:t>czuwanie w toku realizacji robót budowlanych nad zgodnością rozwiązań technicznych, materiałowych i użytkowych z dokumentacją projektową</w:t>
      </w:r>
      <w:r>
        <w:rPr>
          <w:rFonts w:ascii="Times New Roman" w:eastAsia="Calibri" w:hAnsi="Times New Roman"/>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 xml:space="preserve">ocenę zasadności zastosowania rozwiązań zamiennych w stosunku do przyjętych </w:t>
      </w:r>
      <w:r>
        <w:rPr>
          <w:rFonts w:ascii="Times New Roman" w:hAnsi="Times New Roman"/>
          <w:bCs/>
        </w:rPr>
        <w:br/>
      </w:r>
      <w:r w:rsidRPr="00ED7D5C">
        <w:rPr>
          <w:rFonts w:ascii="Times New Roman" w:hAnsi="Times New Roman"/>
          <w:bCs/>
        </w:rPr>
        <w:t>w projekcie a zaproponowanych przez wykonawcę robót budowlanych lub inwestora</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udzielanie porad wykonawcy robót budowlanych</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bieżące wyjaśnianie wszelkich wątpliwości powstałych w trakcie realizacji inwestycji. Wykonawca zobowiązany jest do dokonania niezbędnych zmian w dokumentacji niezwłocznie</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rPr>
        <w:t>koszt ewentualnego przeszacowania kosztorysu inwestorskiego (dla potrzeb szacowania wartości przedmiotu zamówienia, zgodnie z ustawą Prawo zamówień publicznych).</w:t>
      </w:r>
    </w:p>
    <w:p w:rsidR="009252D1"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C057F4">
        <w:rPr>
          <w:rFonts w:ascii="Times New Roman" w:hAnsi="Times New Roman"/>
          <w:color w:val="000000"/>
          <w:lang w:eastAsia="zh-CN"/>
        </w:rPr>
        <w:t>W przypadku konieczności uaktualnienia kosztorysów inwestorskich Wykonawca</w:t>
      </w:r>
      <w:r w:rsidR="009252D1">
        <w:rPr>
          <w:rFonts w:ascii="Times New Roman" w:hAnsi="Times New Roman"/>
          <w:color w:val="000000"/>
          <w:lang w:eastAsia="zh-CN"/>
        </w:rPr>
        <w:t>,</w:t>
      </w:r>
      <w:r w:rsidRPr="00C057F4">
        <w:rPr>
          <w:rFonts w:ascii="Times New Roman" w:hAnsi="Times New Roman"/>
          <w:color w:val="000000"/>
          <w:lang w:eastAsia="zh-CN"/>
        </w:rPr>
        <w:t xml:space="preserve"> w terminie </w:t>
      </w:r>
      <w:r>
        <w:rPr>
          <w:rFonts w:ascii="Times New Roman" w:hAnsi="Times New Roman"/>
          <w:color w:val="000000"/>
          <w:lang w:eastAsia="zh-CN"/>
        </w:rPr>
        <w:t xml:space="preserve">do </w:t>
      </w:r>
      <w:r w:rsidRPr="00C057F4">
        <w:rPr>
          <w:rFonts w:ascii="Times New Roman" w:hAnsi="Times New Roman"/>
          <w:color w:val="000000"/>
          <w:lang w:eastAsia="zh-CN"/>
        </w:rPr>
        <w:t xml:space="preserve">7 dni, dostosuje je do aktualnej bazy cenowej na każde polecenie Zamawiającego. Wykonawca zobowiązany będzie w razie potrzeby </w:t>
      </w:r>
      <w:r w:rsidR="00042259">
        <w:rPr>
          <w:rFonts w:ascii="Times New Roman" w:hAnsi="Times New Roman"/>
          <w:color w:val="000000"/>
          <w:lang w:eastAsia="zh-CN"/>
        </w:rPr>
        <w:t>trzy</w:t>
      </w:r>
      <w:r w:rsidRPr="00C057F4">
        <w:rPr>
          <w:rFonts w:ascii="Times New Roman" w:hAnsi="Times New Roman"/>
          <w:color w:val="000000"/>
          <w:lang w:eastAsia="zh-CN"/>
        </w:rPr>
        <w:t xml:space="preserve"> razy uaktualnić kosztorysy nieodpłatnie.</w:t>
      </w:r>
    </w:p>
    <w:p w:rsidR="009252D1" w:rsidRPr="009252D1" w:rsidRDefault="00B71731" w:rsidP="00FD5047">
      <w:pPr>
        <w:pStyle w:val="Akapitzlist"/>
        <w:numPr>
          <w:ilvl w:val="0"/>
          <w:numId w:val="15"/>
        </w:numPr>
        <w:suppressAutoHyphens/>
        <w:spacing w:after="0"/>
        <w:ind w:left="357" w:hanging="357"/>
        <w:jc w:val="both"/>
        <w:rPr>
          <w:rFonts w:ascii="Times New Roman" w:hAnsi="Times New Roman"/>
          <w:b/>
          <w:bCs/>
        </w:rPr>
      </w:pPr>
      <w:r>
        <w:rPr>
          <w:rFonts w:ascii="Times New Roman" w:hAnsi="Times New Roman"/>
          <w:color w:val="000000"/>
          <w:lang w:eastAsia="zh-CN"/>
        </w:rPr>
        <w:t>W rozwiązaniach projektowych należy zastosować aktualne, odpowiednie, dopuszczone do obrotu i powszechnego stosowania w budownictwie materiały i technologie</w:t>
      </w:r>
      <w:r w:rsidR="00ED7D5C" w:rsidRPr="009252D1">
        <w:rPr>
          <w:rFonts w:ascii="Times New Roman" w:hAnsi="Times New Roman"/>
          <w:color w:val="000000"/>
          <w:lang w:eastAsia="zh-CN"/>
        </w:rPr>
        <w:t>.</w:t>
      </w:r>
    </w:p>
    <w:p w:rsidR="009252D1"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9252D1">
        <w:rPr>
          <w:rFonts w:ascii="Times New Roman" w:hAnsi="Times New Roman"/>
        </w:rPr>
        <w:t xml:space="preserve">W dokumentacji projektowej, specyfikacji technicznej wykonania i odbioru robót oraz </w:t>
      </w:r>
      <w:r w:rsidR="009252D1" w:rsidRPr="009252D1">
        <w:rPr>
          <w:rFonts w:ascii="Times New Roman" w:hAnsi="Times New Roman"/>
        </w:rPr>
        <w:br/>
      </w:r>
      <w:r w:rsidRPr="009252D1">
        <w:rPr>
          <w:rFonts w:ascii="Times New Roman" w:hAnsi="Times New Roman"/>
        </w:rPr>
        <w:t xml:space="preserve">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W szczególnych </w:t>
      </w:r>
      <w:r w:rsidRPr="009252D1">
        <w:rPr>
          <w:rFonts w:ascii="Times New Roman" w:hAnsi="Times New Roman"/>
        </w:rPr>
        <w:lastRenderedPageBreak/>
        <w:t xml:space="preserve">przypadkach, jeżeli jest to uzasadnione specyfiką zadania i nie można opisać materiału, usługi lub procesu za pomocą dostatecznie dokładnych określeń, wskazaniu konkretnego producenta muszą towarzyszyć wyrazy „lub równoważny” </w:t>
      </w:r>
      <w:r w:rsidR="00B71731">
        <w:rPr>
          <w:rFonts w:ascii="Times New Roman" w:hAnsi="Times New Roman"/>
        </w:rPr>
        <w:t>wraz ze szczegółowym opisem równoważności</w:t>
      </w:r>
      <w:r w:rsidRPr="009252D1">
        <w:rPr>
          <w:rFonts w:ascii="Times New Roman" w:hAnsi="Times New Roman"/>
        </w:rPr>
        <w:t>.</w:t>
      </w:r>
    </w:p>
    <w:p w:rsidR="00ED7D5C"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9252D1">
        <w:rPr>
          <w:rFonts w:ascii="Times New Roman" w:hAnsi="Times New Roman"/>
          <w:bCs/>
          <w:color w:val="000000"/>
          <w:lang w:eastAsia="zh-CN"/>
        </w:rPr>
        <w:t>Opracowana dokumentacja będzie zawierać przepisy i rozwiązania dotyczące dostępności dla osób niepełnosprawnych, w tym z</w:t>
      </w:r>
      <w:r w:rsidRPr="009252D1">
        <w:rPr>
          <w:rFonts w:ascii="Times New Roman" w:hAnsi="Times New Roman"/>
          <w:color w:val="000000"/>
        </w:rPr>
        <w:t xml:space="preserve">aprojektowanie w miarę możliwości udogodnień infrastrukturalnych dla osób niepełnosprawnych. </w:t>
      </w:r>
    </w:p>
    <w:p w:rsidR="00ED7D5C" w:rsidRPr="009252D1" w:rsidRDefault="00ED7D5C" w:rsidP="009252D1">
      <w:pPr>
        <w:spacing w:after="0"/>
        <w:jc w:val="both"/>
        <w:rPr>
          <w:rFonts w:ascii="Times New Roman" w:hAnsi="Times New Roman"/>
          <w:b/>
          <w:bCs/>
        </w:rPr>
      </w:pPr>
    </w:p>
    <w:p w:rsidR="00ED7D5C" w:rsidRPr="009252D1" w:rsidRDefault="009252D1" w:rsidP="009252D1">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6 - Płatność</w:t>
      </w:r>
    </w:p>
    <w:p w:rsidR="00ED3AD8" w:rsidRPr="009252D1" w:rsidRDefault="00ED3AD8"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 xml:space="preserve">Strony ustalają, że zapłata wynagrodzenia ustalonego w </w:t>
      </w:r>
      <w:r w:rsidR="009252D1">
        <w:rPr>
          <w:rFonts w:ascii="Times New Roman" w:hAnsi="Times New Roman"/>
        </w:rPr>
        <w:t xml:space="preserve">§ 5 </w:t>
      </w:r>
      <w:r w:rsidRPr="00CC6E3C">
        <w:rPr>
          <w:rFonts w:ascii="Times New Roman" w:hAnsi="Times New Roman"/>
        </w:rPr>
        <w:t>ust. 1</w:t>
      </w:r>
      <w:r w:rsidR="00414DD7">
        <w:rPr>
          <w:rFonts w:ascii="Times New Roman" w:hAnsi="Times New Roman"/>
        </w:rPr>
        <w:t xml:space="preserve"> </w:t>
      </w:r>
      <w:r w:rsidR="009252D1">
        <w:rPr>
          <w:rFonts w:ascii="Times New Roman" w:hAnsi="Times New Roman"/>
        </w:rPr>
        <w:t>nastąpi po</w:t>
      </w:r>
      <w:r w:rsidR="009252D1" w:rsidRPr="00DB2679">
        <w:rPr>
          <w:rFonts w:ascii="Times New Roman" w:hAnsi="Times New Roman"/>
          <w:bCs/>
        </w:rPr>
        <w:t xml:space="preserve"> wykonaniu </w:t>
      </w:r>
      <w:r w:rsidR="009252D1">
        <w:rPr>
          <w:rFonts w:ascii="Times New Roman" w:hAnsi="Times New Roman"/>
          <w:bCs/>
        </w:rPr>
        <w:t>przedmiotu umowy</w:t>
      </w:r>
      <w:r w:rsidR="009252D1" w:rsidRPr="00DB2679">
        <w:rPr>
          <w:rFonts w:ascii="Times New Roman" w:hAnsi="Times New Roman"/>
          <w:bCs/>
        </w:rPr>
        <w:t xml:space="preserve"> i je</w:t>
      </w:r>
      <w:r w:rsidR="009252D1">
        <w:rPr>
          <w:rFonts w:ascii="Times New Roman" w:hAnsi="Times New Roman"/>
          <w:bCs/>
        </w:rPr>
        <w:t>go</w:t>
      </w:r>
      <w:r w:rsidR="009252D1" w:rsidRPr="00DB2679">
        <w:rPr>
          <w:rFonts w:ascii="Times New Roman" w:hAnsi="Times New Roman"/>
          <w:bCs/>
        </w:rPr>
        <w:t xml:space="preserve"> odebraniu przez Zamawiającego</w:t>
      </w:r>
      <w:r w:rsidR="009252D1">
        <w:rPr>
          <w:rFonts w:ascii="Times New Roman" w:hAnsi="Times New Roman"/>
          <w:bCs/>
        </w:rPr>
        <w:t>.</w:t>
      </w:r>
    </w:p>
    <w:p w:rsidR="009252D1" w:rsidRPr="00CC6E3C" w:rsidRDefault="009252D1"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Podstawą wystawienia faktury jest</w:t>
      </w:r>
      <w:r>
        <w:rPr>
          <w:rFonts w:ascii="Times New Roman" w:hAnsi="Times New Roman"/>
        </w:rPr>
        <w:t xml:space="preserve"> </w:t>
      </w:r>
      <w:r w:rsidRPr="00CC6E3C">
        <w:rPr>
          <w:rFonts w:ascii="Times New Roman" w:hAnsi="Times New Roman"/>
        </w:rPr>
        <w:t xml:space="preserve">protokół </w:t>
      </w:r>
      <w:r>
        <w:rPr>
          <w:rFonts w:ascii="Times New Roman" w:hAnsi="Times New Roman"/>
        </w:rPr>
        <w:t>zdawczo-odbiorczy</w:t>
      </w:r>
      <w:r w:rsidRPr="00CC6E3C">
        <w:rPr>
          <w:rFonts w:ascii="Times New Roman" w:hAnsi="Times New Roman"/>
        </w:rPr>
        <w:t xml:space="preserve"> przedmiotu </w:t>
      </w:r>
      <w:r>
        <w:rPr>
          <w:rFonts w:ascii="Times New Roman" w:hAnsi="Times New Roman"/>
        </w:rPr>
        <w:t>zamówienia</w:t>
      </w:r>
      <w:r w:rsidRPr="00CC6E3C">
        <w:rPr>
          <w:rFonts w:ascii="Times New Roman" w:hAnsi="Times New Roman"/>
        </w:rPr>
        <w:t xml:space="preserve"> podpisany przez obie Strony umowy „bez zastrzeżeń”</w:t>
      </w:r>
      <w:r>
        <w:rPr>
          <w:rFonts w:ascii="Times New Roman" w:hAnsi="Times New Roman"/>
        </w:rPr>
        <w:t>.</w:t>
      </w:r>
    </w:p>
    <w:p w:rsidR="00ED3AD8" w:rsidRPr="00CC6E3C" w:rsidRDefault="00ED3AD8" w:rsidP="00FD5047">
      <w:pPr>
        <w:pStyle w:val="Akapitzlist"/>
        <w:numPr>
          <w:ilvl w:val="0"/>
          <w:numId w:val="20"/>
        </w:numPr>
        <w:spacing w:after="0"/>
        <w:ind w:left="357" w:hanging="357"/>
        <w:jc w:val="both"/>
        <w:rPr>
          <w:rFonts w:ascii="Times New Roman" w:hAnsi="Times New Roman"/>
          <w:b/>
          <w:bCs/>
        </w:rPr>
      </w:pPr>
      <w:r w:rsidRPr="00CC6E3C">
        <w:rPr>
          <w:rFonts w:ascii="Times New Roman" w:hAnsi="Times New Roman"/>
        </w:rPr>
        <w:t>Zapłata wynagrodzenia dokonana zostanie przelewem na konto Wykonawcy wskazane na fakturze do 30 dni od daty otrzymania prawidłowo wystawionej faktury.</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Wykonawca oświadcza, że rachunek bankowy wskazany na fakturze znajduje się na „białej liście podatników”, o której mowa w art. 96b ustawy o podatku od towarów i usług oraz, że prowadzony jest do niego rachunek VAT. </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9252D1">
        <w:rPr>
          <w:rFonts w:ascii="Times New Roman" w:hAnsi="Times New Roman"/>
          <w:b/>
          <w:szCs w:val="22"/>
          <w:u w:val="none"/>
        </w:rPr>
        <w:t>7</w:t>
      </w:r>
      <w:r w:rsidRPr="00CC2E82">
        <w:rPr>
          <w:rFonts w:ascii="Times New Roman" w:hAnsi="Times New Roman"/>
          <w:b/>
          <w:szCs w:val="22"/>
          <w:u w:val="none"/>
        </w:rPr>
        <w:t xml:space="preserve"> - </w:t>
      </w:r>
      <w:r w:rsidR="009252D1" w:rsidRPr="00CC2E82">
        <w:rPr>
          <w:rFonts w:ascii="Times New Roman" w:hAnsi="Times New Roman"/>
          <w:b/>
          <w:szCs w:val="22"/>
          <w:u w:val="none"/>
        </w:rPr>
        <w:t>Lista podwykonawców</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Strony postanawiają, że przedmiot umowy</w:t>
      </w:r>
      <w:r w:rsidR="009252D1">
        <w:rPr>
          <w:rFonts w:ascii="Times New Roman" w:hAnsi="Times New Roman" w:cs="Times New Roman"/>
        </w:rPr>
        <w:t>,</w:t>
      </w:r>
      <w:r w:rsidRPr="00CC2E82">
        <w:rPr>
          <w:rFonts w:ascii="Times New Roman" w:hAnsi="Times New Roman" w:cs="Times New Roman"/>
        </w:rPr>
        <w:t xml:space="preserve"> zgodnie z treścią oferty Wykonawcy</w:t>
      </w:r>
      <w:r w:rsidR="009252D1">
        <w:rPr>
          <w:rFonts w:ascii="Times New Roman" w:hAnsi="Times New Roman" w:cs="Times New Roman"/>
        </w:rPr>
        <w:t>,</w:t>
      </w:r>
      <w:r w:rsidRPr="00CC2E82">
        <w:rPr>
          <w:rFonts w:ascii="Times New Roman" w:hAnsi="Times New Roman" w:cs="Times New Roman"/>
        </w:rPr>
        <w:t xml:space="preserve">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lastRenderedPageBreak/>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xml:space="preserve">§ </w:t>
      </w:r>
      <w:r w:rsidR="00383F0A">
        <w:rPr>
          <w:rFonts w:ascii="Times New Roman" w:hAnsi="Times New Roman"/>
          <w:b/>
          <w:bCs/>
          <w:szCs w:val="22"/>
          <w:u w:val="none"/>
        </w:rPr>
        <w:t>8</w:t>
      </w:r>
      <w:r w:rsidRPr="00CC2E82">
        <w:rPr>
          <w:rFonts w:ascii="Times New Roman" w:hAnsi="Times New Roman"/>
          <w:b/>
          <w:bCs/>
          <w:szCs w:val="22"/>
          <w:u w:val="none"/>
        </w:rPr>
        <w:t xml:space="preserve"> – Oświadczenie podwykonawcy</w:t>
      </w:r>
    </w:p>
    <w:p w:rsidR="00ED3AD8" w:rsidRPr="00CC2E82" w:rsidRDefault="00ED3AD8" w:rsidP="00FD5047">
      <w:pPr>
        <w:numPr>
          <w:ilvl w:val="3"/>
          <w:numId w:val="5"/>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FD5047">
      <w:pPr>
        <w:numPr>
          <w:ilvl w:val="3"/>
          <w:numId w:val="5"/>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xml:space="preserve">§ </w:t>
      </w:r>
      <w:r w:rsidR="00383F0A">
        <w:rPr>
          <w:rFonts w:ascii="Times New Roman" w:hAnsi="Times New Roman"/>
          <w:b/>
          <w:bCs/>
          <w:szCs w:val="22"/>
          <w:u w:val="none"/>
        </w:rPr>
        <w:t>9</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64DBB" w:rsidRDefault="00E64DBB" w:rsidP="00ED3AD8">
      <w:pPr>
        <w:pStyle w:val="Tekstpodstawowy2"/>
        <w:spacing w:line="276" w:lineRule="auto"/>
        <w:rPr>
          <w:szCs w:val="22"/>
        </w:rPr>
      </w:pPr>
    </w:p>
    <w:p w:rsidR="005B7D3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sidR="005B7D32">
        <w:rPr>
          <w:rFonts w:ascii="Times New Roman" w:hAnsi="Times New Roman" w:cs="Times New Roman"/>
          <w:b/>
        </w:rPr>
        <w:t>0</w:t>
      </w:r>
      <w:r w:rsidR="00D91846">
        <w:rPr>
          <w:rFonts w:ascii="Times New Roman" w:hAnsi="Times New Roman" w:cs="Times New Roman"/>
          <w:b/>
        </w:rPr>
        <w:t xml:space="preserve"> – </w:t>
      </w:r>
      <w:r w:rsidR="005B7D32">
        <w:rPr>
          <w:rFonts w:ascii="Times New Roman" w:hAnsi="Times New Roman" w:cs="Times New Roman"/>
          <w:b/>
        </w:rPr>
        <w:t>Prawa autorskie</w:t>
      </w:r>
    </w:p>
    <w:p w:rsidR="005B7D32" w:rsidRPr="00DB2679" w:rsidRDefault="005B7D32" w:rsidP="00FD5047">
      <w:pPr>
        <w:numPr>
          <w:ilvl w:val="0"/>
          <w:numId w:val="22"/>
        </w:numPr>
        <w:tabs>
          <w:tab w:val="clear" w:pos="720"/>
          <w:tab w:val="num" w:pos="426"/>
        </w:tabs>
        <w:autoSpaceDE w:val="0"/>
        <w:autoSpaceDN w:val="0"/>
        <w:adjustRightInd w:val="0"/>
        <w:spacing w:after="0"/>
        <w:ind w:left="357" w:hanging="357"/>
        <w:jc w:val="both"/>
        <w:rPr>
          <w:rFonts w:ascii="Times New Roman" w:hAnsi="Times New Roman" w:cs="Times New Roman"/>
          <w:lang w:eastAsia="pl-PL"/>
        </w:rPr>
      </w:pPr>
      <w:r w:rsidRPr="00DB2679">
        <w:rPr>
          <w:rFonts w:ascii="Times New Roman" w:hAnsi="Times New Roman" w:cs="Times New Roman"/>
          <w:lang w:eastAsia="pl-PL"/>
        </w:rPr>
        <w:t xml:space="preserve">Opracowanie </w:t>
      </w:r>
      <w:r w:rsidR="008075CF">
        <w:rPr>
          <w:rFonts w:ascii="Times New Roman" w:hAnsi="Times New Roman" w:cs="Times New Roman"/>
          <w:lang w:eastAsia="pl-PL"/>
        </w:rPr>
        <w:t>(</w:t>
      </w:r>
      <w:r w:rsidRPr="00DB2679">
        <w:rPr>
          <w:rFonts w:ascii="Times New Roman" w:hAnsi="Times New Roman" w:cs="Times New Roman"/>
          <w:lang w:eastAsia="pl-PL"/>
        </w:rPr>
        <w:t>w postaci dokumentacji</w:t>
      </w:r>
      <w:r w:rsidR="008075CF">
        <w:rPr>
          <w:rFonts w:ascii="Times New Roman" w:hAnsi="Times New Roman" w:cs="Times New Roman"/>
          <w:lang w:eastAsia="pl-PL"/>
        </w:rPr>
        <w:t>)</w:t>
      </w:r>
      <w:r w:rsidRPr="00DB2679">
        <w:rPr>
          <w:rFonts w:ascii="Times New Roman" w:hAnsi="Times New Roman" w:cs="Times New Roman"/>
          <w:lang w:eastAsia="pl-PL"/>
        </w:rPr>
        <w:t xml:space="preserve"> wykonane w ramach realizacji przedmiotu umowy objęte jest ochroną przewidzianą w ustawie z dnia 4 lutego 1994 roku o prawie autorskim i prawach pokrewnych. </w:t>
      </w:r>
      <w:r>
        <w:rPr>
          <w:rFonts w:ascii="Times New Roman" w:hAnsi="Times New Roman" w:cs="Times New Roman"/>
          <w:lang w:eastAsia="pl-PL"/>
        </w:rPr>
        <w:t>Z</w:t>
      </w:r>
      <w:r w:rsidRPr="00DB2679">
        <w:rPr>
          <w:rFonts w:ascii="Times New Roman" w:hAnsi="Times New Roman" w:cs="Times New Roman"/>
          <w:lang w:eastAsia="pl-PL"/>
        </w:rPr>
        <w:t xml:space="preserve"> chwilą dokonania odbioru dokumentacji przez Zamawiającego i w ramach wynagrodzenia umownego, Wykonawca przenosi na Zamawiającego autorskie prawa majątkowe do wymienionego w § 1 przedmiotu umowy na następujących polach eksploatacji: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wielokrotnego wykorzystania przedmiotowej dokumentacji do realizacji robót </w:t>
      </w:r>
      <w:r w:rsidRPr="00DB2679">
        <w:rPr>
          <w:rFonts w:ascii="Times New Roman" w:hAnsi="Times New Roman" w:cs="Times New Roman"/>
        </w:rPr>
        <w:t>budowlanych nią objętych</w:t>
      </w:r>
      <w:r w:rsidRPr="00DB2679">
        <w:rPr>
          <w:rFonts w:ascii="Times New Roman" w:hAnsi="Times New Roman" w:cs="Times New Roman"/>
          <w:lang w:eastAsia="pl-PL"/>
        </w:rPr>
        <w:t>,</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utrwalania i zwielokrotniania dokumentacji każdą możliwą techniką, </w:t>
      </w:r>
      <w:r>
        <w:rPr>
          <w:rFonts w:ascii="Times New Roman" w:hAnsi="Times New Roman" w:cs="Times New Roman"/>
        </w:rPr>
        <w:br/>
      </w:r>
      <w:r w:rsidRPr="00DB2679">
        <w:rPr>
          <w:rFonts w:ascii="Times New Roman" w:hAnsi="Times New Roman" w:cs="Times New Roman"/>
        </w:rPr>
        <w:t xml:space="preserve">w szczególności poprzez drukowanie, wykonywanie odbitek, przy użyciu nośników magnetycznych, cyfrowych, technik komputerowych – na dowolnym rodzaju materiału </w:t>
      </w:r>
      <w:r>
        <w:rPr>
          <w:rFonts w:ascii="Times New Roman" w:hAnsi="Times New Roman" w:cs="Times New Roman"/>
        </w:rPr>
        <w:br/>
      </w:r>
      <w:r w:rsidRPr="00DB2679">
        <w:rPr>
          <w:rFonts w:ascii="Times New Roman" w:hAnsi="Times New Roman" w:cs="Times New Roman"/>
        </w:rPr>
        <w:t>i dowolnym nośniku, w nakładzie w dowolnej wielkości,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obrotu oryginałem albo egzemplarzami lub nośnikami, na których </w:t>
      </w:r>
      <w:r w:rsidR="008075CF">
        <w:rPr>
          <w:rFonts w:ascii="Times New Roman" w:hAnsi="Times New Roman" w:cs="Times New Roman"/>
          <w:lang w:eastAsia="pl-PL"/>
        </w:rPr>
        <w:t>dokumenty</w:t>
      </w:r>
      <w:r w:rsidRPr="00DB2679">
        <w:rPr>
          <w:rFonts w:ascii="Times New Roman" w:hAnsi="Times New Roman" w:cs="Times New Roman"/>
          <w:lang w:eastAsia="pl-PL"/>
        </w:rPr>
        <w:t xml:space="preserve"> utrwalono – wprowadzanie do obrotu, użyczenie lub najem oryginału albo egzemplarzy lub nośników,</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rozpowszechniania </w:t>
      </w:r>
      <w:r w:rsidR="008075CF">
        <w:rPr>
          <w:rFonts w:ascii="Times New Roman" w:hAnsi="Times New Roman" w:cs="Times New Roman"/>
        </w:rPr>
        <w:t xml:space="preserve">dokumentów </w:t>
      </w:r>
      <w:r w:rsidRPr="00DB2679">
        <w:rPr>
          <w:rFonts w:ascii="Times New Roman" w:hAnsi="Times New Roman" w:cs="Times New Roman"/>
        </w:rPr>
        <w:t xml:space="preserve">w sposób inny niż określony w pkt </w:t>
      </w:r>
      <w:r w:rsidR="008075CF">
        <w:rPr>
          <w:rFonts w:ascii="Times New Roman" w:hAnsi="Times New Roman" w:cs="Times New Roman"/>
        </w:rPr>
        <w:t>3</w:t>
      </w:r>
      <w:r w:rsidRPr="00DB2679">
        <w:rPr>
          <w:rFonts w:ascii="Times New Roman" w:hAnsi="Times New Roman" w:cs="Times New Roman"/>
        </w:rPr>
        <w:t xml:space="preserve"> – publiczne wykonanie, wystawienie, wyświetlenie, odtworzenie oraz nadawanie </w:t>
      </w:r>
      <w:r w:rsidR="008075CF">
        <w:rPr>
          <w:rFonts w:ascii="Times New Roman" w:hAnsi="Times New Roman" w:cs="Times New Roman"/>
        </w:rPr>
        <w:br/>
      </w:r>
      <w:r w:rsidRPr="00DB2679">
        <w:rPr>
          <w:rFonts w:ascii="Times New Roman" w:hAnsi="Times New Roman" w:cs="Times New Roman"/>
        </w:rPr>
        <w:t>i reemitowanie</w:t>
      </w:r>
      <w:r>
        <w:rPr>
          <w:rFonts w:ascii="Times New Roman" w:hAnsi="Times New Roman" w:cs="Times New Roman"/>
        </w:rPr>
        <w:t xml:space="preserve"> </w:t>
      </w:r>
      <w:r w:rsidRPr="00DB2679">
        <w:rPr>
          <w:rFonts w:ascii="Times New Roman" w:hAnsi="Times New Roman" w:cs="Times New Roman"/>
        </w:rPr>
        <w:t xml:space="preserve">a także publiczne udostępnianie </w:t>
      </w:r>
      <w:r w:rsidR="008075CF">
        <w:rPr>
          <w:rFonts w:ascii="Times New Roman" w:hAnsi="Times New Roman" w:cs="Times New Roman"/>
        </w:rPr>
        <w:t>plików</w:t>
      </w:r>
      <w:r w:rsidRPr="00DB2679">
        <w:rPr>
          <w:rFonts w:ascii="Times New Roman" w:hAnsi="Times New Roman" w:cs="Times New Roman"/>
        </w:rPr>
        <w:t xml:space="preserve"> w taki sposób, aby każdy mógł mieć do niego dostęp w miejscu i w czasie przez siebie wybranym,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zmiany, przetwarzania i modyfikowania treści dokumentacji projektowej </w:t>
      </w:r>
      <w:r>
        <w:rPr>
          <w:rFonts w:ascii="Times New Roman" w:hAnsi="Times New Roman" w:cs="Times New Roman"/>
        </w:rPr>
        <w:br/>
      </w:r>
      <w:r w:rsidRPr="00DB2679">
        <w:rPr>
          <w:rFonts w:ascii="Times New Roman" w:hAnsi="Times New Roman" w:cs="Times New Roman"/>
        </w:rPr>
        <w:t>w jakikolwiek sposób – samodzielnie lub w drodze zlecenia osobom trzecim,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w zakresie zlecania wykonywania zależnych praw autorskich innym podmiotom w tym udostępnienie dokumentacji osobom trzecim w celu sprawowania przez nie nadzoru nad wykonywaniem prac realizowanych na jej podstawie, gdyby nadzór autorski nie mógłby być prowadzony przez autora dokumentacji,</w:t>
      </w:r>
    </w:p>
    <w:p w:rsidR="005B7D32" w:rsidRPr="00317E0D"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oraz na wszystkich innych znanych w chwili zawarcia umowy polach eksploatacji, </w:t>
      </w:r>
      <w:r>
        <w:rPr>
          <w:rFonts w:ascii="Times New Roman" w:hAnsi="Times New Roman" w:cs="Times New Roman"/>
        </w:rPr>
        <w:br/>
      </w:r>
      <w:r w:rsidRPr="00DB2679">
        <w:rPr>
          <w:rFonts w:ascii="Times New Roman" w:hAnsi="Times New Roman" w:cs="Times New Roman"/>
        </w:rPr>
        <w:t>w zakresie niezbędnym do realizacji zadania objętego przedmiotową dokumentacją.</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lastRenderedPageBreak/>
        <w:t>Przeniesienie</w:t>
      </w:r>
      <w:r>
        <w:rPr>
          <w:rFonts w:ascii="Times New Roman" w:hAnsi="Times New Roman" w:cs="Times New Roman"/>
          <w:lang w:eastAsia="pl-PL"/>
        </w:rPr>
        <w:t>,</w:t>
      </w:r>
      <w:r w:rsidRPr="00DB2679">
        <w:rPr>
          <w:rFonts w:ascii="Times New Roman" w:hAnsi="Times New Roman" w:cs="Times New Roman"/>
          <w:lang w:eastAsia="pl-PL"/>
        </w:rPr>
        <w:t xml:space="preserve"> określonych w ust. 1</w:t>
      </w:r>
      <w:r>
        <w:rPr>
          <w:rFonts w:ascii="Times New Roman" w:hAnsi="Times New Roman" w:cs="Times New Roman"/>
          <w:lang w:eastAsia="pl-PL"/>
        </w:rPr>
        <w:t>,</w:t>
      </w:r>
      <w:r w:rsidRPr="00DB2679">
        <w:rPr>
          <w:rFonts w:ascii="Times New Roman" w:hAnsi="Times New Roman" w:cs="Times New Roman"/>
          <w:lang w:eastAsia="pl-PL"/>
        </w:rPr>
        <w:t xml:space="preserve"> autorskich praw majątkowych następuje z dniem dokonania jej przekazania protokołem podpisanym przez Zamawiającego, z tym też dniem przechodzi na Zamawiającego własność egzemplarzy tej dokumentacji.</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5B7D32" w:rsidRPr="00DB2679"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 xml:space="preserve">Wykonawca oświadcza, że zatrudnieni przy wykonaniu przedmiotu umowy architekci </w:t>
      </w:r>
      <w:r>
        <w:rPr>
          <w:rFonts w:ascii="Times New Roman" w:hAnsi="Times New Roman" w:cs="Times New Roman"/>
          <w:lang w:eastAsia="pl-PL"/>
        </w:rPr>
        <w:br/>
      </w:r>
      <w:r w:rsidRPr="00DB2679">
        <w:rPr>
          <w:rFonts w:ascii="Times New Roman" w:hAnsi="Times New Roman" w:cs="Times New Roman"/>
          <w:lang w:eastAsia="pl-PL"/>
        </w:rPr>
        <w:t xml:space="preserve">i projektanci posiadają obowiązkowe ubezpieczenia w związku z wykonywanymi samodzielnymi funkcjami technicznymi i przynależą do właściwej terytorialnie Izby Budownictwa. </w:t>
      </w:r>
    </w:p>
    <w:p w:rsidR="005B7D32" w:rsidRDefault="005B7D32" w:rsidP="005B7D32">
      <w:pPr>
        <w:spacing w:after="0"/>
        <w:rPr>
          <w:rFonts w:ascii="Times New Roman" w:hAnsi="Times New Roman" w:cs="Times New Roman"/>
          <w:b/>
        </w:rPr>
      </w:pPr>
    </w:p>
    <w:p w:rsidR="00ED3AD8" w:rsidRPr="00CC2E82" w:rsidRDefault="005B7D32" w:rsidP="005B7D32">
      <w:pPr>
        <w:spacing w:after="0"/>
        <w:jc w:val="center"/>
        <w:rPr>
          <w:rFonts w:ascii="Times New Roman" w:hAnsi="Times New Roman" w:cs="Times New Roman"/>
          <w:b/>
        </w:rPr>
      </w:pPr>
      <w:r>
        <w:rPr>
          <w:rFonts w:ascii="Times New Roman" w:hAnsi="Times New Roman" w:cs="Times New Roman"/>
          <w:b/>
        </w:rPr>
        <w:t xml:space="preserve">§ 11 – </w:t>
      </w:r>
      <w:r w:rsidR="00D91846">
        <w:rPr>
          <w:rFonts w:ascii="Times New Roman" w:hAnsi="Times New Roman" w:cs="Times New Roman"/>
          <w:b/>
        </w:rPr>
        <w:t>Gwarancja i rękojmia</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cs="Times New Roman"/>
        </w:rPr>
        <w:t>Wykonawca udziela rękojmi na wykonaną dokumentację, licząc od dnia odbioru dokumentacji do dnia odbioru wykonanych na jej podstawie prac budowlanych, nie dłużej jednak niż na okres 5 lat.</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 xml:space="preserve">W przypadku, gdy wykonawca robót budowlanych wykryje wady, błędy lub braki </w:t>
      </w:r>
      <w:r>
        <w:rPr>
          <w:rFonts w:ascii="Times New Roman" w:hAnsi="Times New Roman"/>
        </w:rPr>
        <w:br/>
        <w:t>w dokumentacji, których, przy dołożeniu należytej staranności można było uniknąć na etapie projektowania dokumentacji, Wykonawca zobowiązuje się do usunięcia wad lub błędów lub uzupełnienia braków w dokumentacji na koszt własny w terminie do 7 dni od daty zgłoszenia wady, błędu czy braku.</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W przypadku, gdy błędy w dokumentacji będą skutkować koniecznością wydatkowania dodatkowych środków przez Zamawiającego przy realizacji zadania, Zamawiający ma prawo żądać od Wykonawcy zwrotu tych środków.</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Jeżeli inwestycja zrealizowana na podstawie wadliwego projektu nie osiągnie założonych parametrów technicznych lub użytkowych, Zamawiający ma prawo dochodzenia naprawienia szkody powstałej z tego tytułu od Wykonawcy. Jeżeli odszkodowanie z polisy nie pokryje roszczeń zamawiający ma prawo dochodzenia odszkodowania na zasadach ogólnych Kodeksu cywilnego.</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cs="Times New Roman"/>
        </w:rPr>
        <w:t xml:space="preserve">Jakiekolwiek zatwierdzenie przez Zamawiającego dokumentacji projektowej lub innych przedmiotów czy czynności związanych z wykonaniem przez Wykonawcę przedmiotu umowy, czy też sporządzenie protokołu, o którym mowa w § 6 ust. 2 umowy, nie zwalania Wykonawcy </w:t>
      </w:r>
      <w:r>
        <w:rPr>
          <w:rFonts w:ascii="Times New Roman" w:hAnsi="Times New Roman" w:cs="Times New Roman"/>
        </w:rPr>
        <w:br/>
        <w:t>z jakiejkolwiek odpowiedzialności z tytułu wad przedmiotu umowy lub jego części.</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sidR="005B7D32">
        <w:rPr>
          <w:rFonts w:ascii="Times New Roman" w:hAnsi="Times New Roman" w:cs="Times New Roman"/>
          <w:b/>
          <w:bCs/>
        </w:rPr>
        <w:t>1</w:t>
      </w:r>
      <w:r w:rsidRPr="00CC2E82">
        <w:rPr>
          <w:rFonts w:ascii="Times New Roman" w:hAnsi="Times New Roman" w:cs="Times New Roman"/>
          <w:b/>
          <w:bCs/>
        </w:rPr>
        <w:t>2</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FD5047">
      <w:pPr>
        <w:pStyle w:val="Tekstpodstawowy3"/>
        <w:numPr>
          <w:ilvl w:val="0"/>
          <w:numId w:val="8"/>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sidR="00F15B07">
        <w:rPr>
          <w:szCs w:val="22"/>
        </w:rPr>
        <w:t>5</w:t>
      </w:r>
      <w:r w:rsidRPr="00CC2E82">
        <w:rPr>
          <w:szCs w:val="22"/>
        </w:rPr>
        <w:t xml:space="preserve"> ust. 1 umowy za każdorazowe naruszenie postanowień umowy;</w:t>
      </w:r>
    </w:p>
    <w:p w:rsidR="00ED3AD8" w:rsidRPr="008075CF"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sidR="00F15B07">
        <w:rPr>
          <w:szCs w:val="22"/>
        </w:rPr>
        <w:t>5</w:t>
      </w:r>
      <w:r w:rsidRPr="00CC2E82">
        <w:rPr>
          <w:szCs w:val="22"/>
        </w:rPr>
        <w:t xml:space="preserve"> ust. 1 umowy za każdy dzień opóźnienia lub zwłoki</w:t>
      </w:r>
      <w:r w:rsidR="00F15B07">
        <w:rPr>
          <w:szCs w:val="22"/>
        </w:rPr>
        <w:t xml:space="preserve">. </w:t>
      </w:r>
      <w:r w:rsidR="00F15B07" w:rsidRPr="00594D7B">
        <w:t>Jeżeli opóźnienie</w:t>
      </w:r>
      <w:r w:rsidR="00F15B07">
        <w:t xml:space="preserve"> lub zwłoka</w:t>
      </w:r>
      <w:r w:rsidR="00F15B07" w:rsidRPr="00594D7B">
        <w:t xml:space="preserve"> trwa dłużej niż 14 dni Zamawiający może odstąpić od umowy z przyczyn leżących po stronie Wykonawcy i naliczyć karę umowną określoną w </w:t>
      </w:r>
      <w:proofErr w:type="spellStart"/>
      <w:r w:rsidR="00F15B07">
        <w:t>ppkt</w:t>
      </w:r>
      <w:proofErr w:type="spellEnd"/>
      <w:r w:rsidR="00F15B07" w:rsidRPr="00594D7B">
        <w:t xml:space="preserve">. </w:t>
      </w:r>
      <w:r w:rsidR="008075CF">
        <w:t>4</w:t>
      </w:r>
      <w:r w:rsidRPr="00CC2E82">
        <w:rPr>
          <w:szCs w:val="22"/>
        </w:rPr>
        <w:t>;</w:t>
      </w:r>
    </w:p>
    <w:p w:rsidR="00ED3AD8"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lastRenderedPageBreak/>
        <w:t xml:space="preserve">opóźnienie lub zwłokę </w:t>
      </w:r>
      <w:r w:rsidR="00F15B07" w:rsidRPr="00594D7B">
        <w:t xml:space="preserve">w usunięciu wad dokumentacji stwierdzonych przez organ wydający decyzję o pozwoleniu na budowę lub wykonawcę robót budowlanych w okresie rękojmi </w:t>
      </w:r>
      <w:r w:rsidR="00F15B07">
        <w:br/>
      </w:r>
      <w:r w:rsidR="00F15B07" w:rsidRPr="00594D7B">
        <w:t>w wysokości 0,5% wynagrodzenia umownego netto określonego w § 5 ust. 1 umowy za każdy dzień opóźnienia</w:t>
      </w:r>
      <w:r w:rsidR="00F15B07">
        <w:t xml:space="preserve"> luz zwłoki</w:t>
      </w:r>
      <w:r w:rsidR="00F15B07" w:rsidRPr="00594D7B">
        <w:t xml:space="preserve"> licząc od dnia następnego po dniu wyznaczonym na usunięcie wad</w:t>
      </w:r>
      <w:r w:rsidR="00F15B07">
        <w:t xml:space="preserve">. </w:t>
      </w:r>
      <w:r w:rsidR="00F15B07" w:rsidRPr="00594D7B">
        <w:t xml:space="preserve">Jeżeli opóźnienie </w:t>
      </w:r>
      <w:r w:rsidR="00F15B07">
        <w:t xml:space="preserve">lub zwłoka </w:t>
      </w:r>
      <w:r w:rsidR="00F15B07" w:rsidRPr="00594D7B">
        <w:t xml:space="preserve">trwa dłużej niż 14 dni Zamawiający może odstąpić od umowy z przyczyn leżących po stronie Wykonawcy i naliczyć karę umowną określoną w </w:t>
      </w:r>
      <w:proofErr w:type="spellStart"/>
      <w:r w:rsidR="00F15B07">
        <w:t>ppkt</w:t>
      </w:r>
      <w:proofErr w:type="spellEnd"/>
      <w:r w:rsidR="00F15B07">
        <w:t xml:space="preserve">. </w:t>
      </w:r>
      <w:r w:rsidR="008075CF">
        <w:t>4</w:t>
      </w:r>
      <w:r w:rsidRPr="00CC2E82">
        <w:rPr>
          <w:szCs w:val="22"/>
        </w:rPr>
        <w:t>;</w:t>
      </w:r>
    </w:p>
    <w:p w:rsidR="008075CF" w:rsidRPr="00CC2E82" w:rsidRDefault="008075CF"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5</w:t>
      </w:r>
      <w:r w:rsidRPr="00CC2E82">
        <w:rPr>
          <w:szCs w:val="22"/>
        </w:rPr>
        <w:t xml:space="preserve"> ust. 1 umowy</w:t>
      </w:r>
      <w:r>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opóźnienie</w:t>
      </w:r>
      <w:r w:rsidR="001356DE">
        <w:rPr>
          <w:szCs w:val="22"/>
        </w:rPr>
        <w:t xml:space="preserve"> </w:t>
      </w:r>
      <w:r w:rsidRPr="00CC2E82">
        <w:rPr>
          <w:szCs w:val="22"/>
        </w:rPr>
        <w:t xml:space="preserve">w przedłożeniu Zamawiającemu któregokolwiek z dokumentów, których termin złożenia został określony w umowie – w wysokości 0,1% wynagrodzenia umownego netto określonego w § </w:t>
      </w:r>
      <w:r w:rsidR="00F15B07">
        <w:rPr>
          <w:szCs w:val="22"/>
        </w:rPr>
        <w:t>5</w:t>
      </w:r>
      <w:r w:rsidRPr="00CC2E82">
        <w:rPr>
          <w:szCs w:val="22"/>
        </w:rPr>
        <w:t xml:space="preserve"> ust. 1 umowy w odniesieniu do każdego z dokumentów, za każdy dzień opóźnienia</w:t>
      </w:r>
      <w:r w:rsidR="00F15B07">
        <w:rPr>
          <w:szCs w:val="22"/>
        </w:rPr>
        <w:t>.</w:t>
      </w:r>
    </w:p>
    <w:p w:rsidR="00ED3AD8" w:rsidRPr="00CC2E82" w:rsidRDefault="00ED3AD8" w:rsidP="00FD5047">
      <w:pPr>
        <w:numPr>
          <w:ilvl w:val="2"/>
          <w:numId w:val="2"/>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sidR="008075CF">
        <w:rPr>
          <w:rFonts w:ascii="Times New Roman" w:hAnsi="Times New Roman" w:cs="Times New Roman"/>
        </w:rPr>
        <w:t>5</w:t>
      </w:r>
      <w:r w:rsidRPr="00CC2E82">
        <w:rPr>
          <w:rFonts w:ascii="Times New Roman" w:hAnsi="Times New Roman" w:cs="Times New Roman"/>
        </w:rPr>
        <w:t xml:space="preserve"> ust. 1 umowy.</w:t>
      </w:r>
    </w:p>
    <w:p w:rsidR="00B4431E" w:rsidRDefault="00B4431E" w:rsidP="00B4431E">
      <w:pPr>
        <w:numPr>
          <w:ilvl w:val="2"/>
          <w:numId w:val="2"/>
        </w:numPr>
        <w:spacing w:after="0"/>
        <w:jc w:val="both"/>
        <w:rPr>
          <w:rFonts w:ascii="Times New Roman" w:hAnsi="Times New Roman" w:cs="Times New Roman"/>
          <w:bCs/>
        </w:rPr>
      </w:pPr>
      <w:r>
        <w:rPr>
          <w:rFonts w:ascii="Times New Roman" w:hAnsi="Times New Roman" w:cs="Times New Roman"/>
        </w:rPr>
        <w:t>Wykonawca wyraża zgodę na potrącenie ewentualnych kar umownych z należnego mu wynagrodzenia. W przypadku braku pokrycia nałożonych kar umownych, Wykonawca zobowiązany jest do uregulowania kary umownej lub jej nie potrąconej części w terminie 14 dni od dnia nałożenia.</w:t>
      </w:r>
    </w:p>
    <w:p w:rsidR="00B4431E" w:rsidRPr="00B4431E" w:rsidRDefault="00B4431E" w:rsidP="00B4431E">
      <w:pPr>
        <w:numPr>
          <w:ilvl w:val="2"/>
          <w:numId w:val="2"/>
        </w:numPr>
        <w:spacing w:after="0"/>
        <w:jc w:val="both"/>
        <w:rPr>
          <w:rFonts w:ascii="Times New Roman" w:hAnsi="Times New Roman" w:cs="Times New Roman"/>
        </w:rPr>
      </w:pPr>
      <w:r>
        <w:rPr>
          <w:rFonts w:ascii="Times New Roman" w:hAnsi="Times New Roman" w:cs="Times New Roman"/>
        </w:rPr>
        <w:t xml:space="preserve">W przypadku niewykonania lub nienależytego wykonania umowy przez Wykonawcę, co spowodowało Zamawiającemu szkodę przewyższającą zastrzeżone w umowie kary umowne, </w:t>
      </w:r>
      <w:r w:rsidRPr="00B4431E">
        <w:rPr>
          <w:rFonts w:ascii="Times New Roman" w:hAnsi="Times New Roman" w:cs="Times New Roman"/>
        </w:rPr>
        <w:t>Zamawiający może dochodzić odszkodowania na zasadach ogólnych.</w:t>
      </w:r>
    </w:p>
    <w:p w:rsidR="00B4431E" w:rsidRPr="00B4431E" w:rsidRDefault="00B4431E" w:rsidP="00B4431E">
      <w:pPr>
        <w:numPr>
          <w:ilvl w:val="2"/>
          <w:numId w:val="2"/>
        </w:numPr>
        <w:spacing w:after="0"/>
        <w:jc w:val="both"/>
        <w:rPr>
          <w:rFonts w:ascii="Times New Roman" w:hAnsi="Times New Roman" w:cs="Times New Roman"/>
        </w:rPr>
      </w:pPr>
      <w:r w:rsidRPr="00B4431E">
        <w:rPr>
          <w:rStyle w:val="Uwydatnienie"/>
          <w:rFonts w:ascii="Times New Roman" w:hAnsi="Times New Roman" w:cs="Times New Roman"/>
          <w:i w:val="0"/>
          <w:iCs w:val="0"/>
          <w:color w:val="000000"/>
        </w:rPr>
        <w:t xml:space="preserve">W przypadku, gdyby naliczone kary umowne nie pokryły całości szkody po stronie Zamawiającego, ma on prawo dochodzenia odszkodowania uzupełniającego na zasadach ogólnych. </w:t>
      </w:r>
    </w:p>
    <w:p w:rsidR="00B4431E" w:rsidRDefault="00B4431E" w:rsidP="00B4431E">
      <w:pPr>
        <w:numPr>
          <w:ilvl w:val="2"/>
          <w:numId w:val="2"/>
        </w:numPr>
        <w:spacing w:after="0"/>
        <w:jc w:val="both"/>
        <w:rPr>
          <w:rFonts w:ascii="Times New Roman" w:hAnsi="Times New Roman" w:cs="Times New Roman"/>
        </w:rPr>
      </w:pPr>
      <w:r>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F15B07">
        <w:rPr>
          <w:rFonts w:ascii="Times New Roman" w:hAnsi="Times New Roman" w:cs="Times New Roman"/>
          <w:b/>
        </w:rPr>
        <w:t>13</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FD5047">
      <w:pPr>
        <w:pStyle w:val="Tekstpodstawowy2"/>
        <w:numPr>
          <w:ilvl w:val="0"/>
          <w:numId w:val="3"/>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przedłużeni</w:t>
      </w:r>
      <w:r>
        <w:rPr>
          <w:rFonts w:ascii="Times New Roman" w:hAnsi="Times New Roman" w:cs="Times New Roman"/>
        </w:rPr>
        <w:t>a</w:t>
      </w:r>
      <w:r w:rsidRPr="00DB2679">
        <w:rPr>
          <w:rFonts w:ascii="Times New Roman" w:hAnsi="Times New Roman" w:cs="Times New Roman"/>
        </w:rPr>
        <w:t xml:space="preserve"> terminu wykonania przedmiotu umowy (aneks terminowy), które może nastąpić w następujących przypadkach:</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eastAsia="MS Mincho" w:hAnsi="Times New Roman" w:cs="Times New Roman"/>
        </w:rPr>
        <w:t>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hAnsi="Times New Roman" w:cs="Times New Roman"/>
        </w:rPr>
        <w:t>okoliczności leżących po stronie Zamawiającego i nie wynikających z przyczyn leżących po stronie Wykonawcy (np. wstrzymanie, zawieszenie, przerwa w realizacji zadania),</w:t>
      </w:r>
    </w:p>
    <w:p w:rsidR="00741ED3" w:rsidRPr="00DB267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 xml:space="preserve">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w:t>
      </w:r>
      <w:r w:rsidRPr="00DB2679">
        <w:rPr>
          <w:rFonts w:ascii="Times New Roman" w:hAnsi="Times New Roman" w:cs="Times New Roman"/>
        </w:rPr>
        <w:lastRenderedPageBreak/>
        <w:t>przedmiotu umowy może zostać wydłużony o czas niezbędny na pozyskanie dodatkowych dokumentów lub wprowadzenie zmian,</w:t>
      </w:r>
    </w:p>
    <w:p w:rsidR="00741ED3" w:rsidRPr="00131EF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wystąpienia innych trudności powodujących konieczność przedłużenia terminu wykonania zamówienia, np. przedłużające się procedury uzyskania dokumentów potrzebnych do prawidłowego wykonania przedmiotu zamówienia.</w:t>
      </w:r>
    </w:p>
    <w:p w:rsidR="00741ED3" w:rsidRDefault="00741ED3" w:rsidP="00741ED3">
      <w:pPr>
        <w:spacing w:after="0"/>
        <w:ind w:left="1276"/>
        <w:jc w:val="both"/>
        <w:rPr>
          <w:rFonts w:ascii="Times New Roman" w:hAnsi="Times New Roman" w:cs="Times New Roman"/>
        </w:rPr>
      </w:pPr>
      <w:r w:rsidRPr="00DB2679">
        <w:rPr>
          <w:rFonts w:ascii="Times New Roman" w:hAnsi="Times New Roman" w:cs="Times New Roman"/>
        </w:rPr>
        <w:t>Termin wykonania umowy ulega odpowiednio zmianie o okres trwania tych okoliczności.</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Pr>
          <w:rFonts w:ascii="Times New Roman" w:hAnsi="Times New Roman" w:cs="Times New Roman"/>
        </w:rPr>
        <w:t>;</w:t>
      </w:r>
    </w:p>
    <w:p w:rsidR="00741ED3"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 </w:t>
      </w:r>
      <w:r w:rsidR="00741ED3">
        <w:rPr>
          <w:rFonts w:ascii="Times New Roman" w:hAnsi="Times New Roman" w:cs="Times New Roman"/>
        </w:rPr>
        <w:t>7</w:t>
      </w:r>
      <w:r w:rsidRPr="00741ED3">
        <w:rPr>
          <w:rFonts w:ascii="Times New Roman" w:hAnsi="Times New Roman" w:cs="Times New Roman"/>
        </w:rPr>
        <w:t xml:space="preserve">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r w:rsidR="00741ED3">
        <w:rPr>
          <w:rFonts w:ascii="Times New Roman" w:hAnsi="Times New Roman" w:cs="Times New Roman"/>
        </w:rPr>
        <w:t xml:space="preserve"> </w:t>
      </w:r>
      <w:r w:rsidRPr="00741ED3">
        <w:rPr>
          <w:rFonts w:ascii="Times New Roman" w:hAnsi="Times New Roman" w:cs="Times New Roman"/>
        </w:rPr>
        <w:t xml:space="preserve">W przypadku zmiany lub rezygnacji z podwykonawcy, na którego potencjał Wykonawca powoływał się w zakresie spełnienia warunków udziału </w:t>
      </w:r>
      <w:r w:rsidR="00741ED3">
        <w:rPr>
          <w:rFonts w:ascii="Times New Roman" w:hAnsi="Times New Roman" w:cs="Times New Roman"/>
        </w:rPr>
        <w:br/>
      </w:r>
      <w:r w:rsidRPr="00741ED3">
        <w:rPr>
          <w:rFonts w:ascii="Times New Roman" w:hAnsi="Times New Roman" w:cs="Times New Roman"/>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r w:rsidR="00741ED3">
        <w:rPr>
          <w:rFonts w:ascii="Times New Roman" w:hAnsi="Times New Roman" w:cs="Times New Roman"/>
        </w:rPr>
        <w:t xml:space="preserve"> </w:t>
      </w:r>
      <w:r w:rsidRPr="00741ED3">
        <w:rPr>
          <w:rFonts w:ascii="Times New Roman" w:hAnsi="Times New Roman" w:cs="Times New Roman"/>
        </w:rPr>
        <w:t>Dokumenty potwierdzające spełnienie warunków udziału w postępowaniu, Wykonawca zobowiązany jest złożyć wraz z wnioskiem, o którym mowa w ust. 2;</w:t>
      </w:r>
    </w:p>
    <w:p w:rsidR="00ED3AD8"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wynagrodzenia Wykonawcy, o którym mowa w § </w:t>
      </w:r>
      <w:r w:rsidR="00741ED3">
        <w:rPr>
          <w:rFonts w:ascii="Times New Roman" w:hAnsi="Times New Roman" w:cs="Times New Roman"/>
        </w:rPr>
        <w:t>5</w:t>
      </w:r>
      <w:r w:rsidRPr="00741ED3">
        <w:rPr>
          <w:rFonts w:ascii="Times New Roman" w:hAnsi="Times New Roman" w:cs="Times New Roman"/>
        </w:rPr>
        <w:t xml:space="preserve"> ust. 1 umowy w przypadku zmiany stawki podatku od towarów i usług, która polegać będzie na:</w:t>
      </w:r>
    </w:p>
    <w:p w:rsidR="00ED3AD8" w:rsidRPr="00CC2E82" w:rsidRDefault="00ED3AD8" w:rsidP="00FD5047">
      <w:pPr>
        <w:pStyle w:val="Tekstpodstawowy2"/>
        <w:numPr>
          <w:ilvl w:val="1"/>
          <w:numId w:val="13"/>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FD5047">
      <w:pPr>
        <w:pStyle w:val="Tekstpodstawowy2"/>
        <w:numPr>
          <w:ilvl w:val="1"/>
          <w:numId w:val="13"/>
        </w:numPr>
        <w:spacing w:line="276" w:lineRule="auto"/>
        <w:rPr>
          <w:szCs w:val="22"/>
        </w:rPr>
      </w:pPr>
      <w:r w:rsidRPr="00CC2E82">
        <w:rPr>
          <w:szCs w:val="22"/>
        </w:rPr>
        <w:t>obniżeniu wynagrodzenia o wartość procentowego obniżenia stawki podatku VAT.</w:t>
      </w:r>
    </w:p>
    <w:p w:rsidR="00ED3AD8" w:rsidRPr="00CC2E82" w:rsidRDefault="00ED3AD8" w:rsidP="00FD5047">
      <w:pPr>
        <w:widowControl w:val="0"/>
        <w:numPr>
          <w:ilvl w:val="0"/>
          <w:numId w:val="8"/>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Default="00ED3AD8" w:rsidP="00FD5047">
      <w:pPr>
        <w:widowControl w:val="0"/>
        <w:numPr>
          <w:ilvl w:val="0"/>
          <w:numId w:val="8"/>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C73BE8" w:rsidRPr="00CC2E82" w:rsidRDefault="00C73BE8" w:rsidP="00FD5047">
      <w:pPr>
        <w:widowControl w:val="0"/>
        <w:numPr>
          <w:ilvl w:val="0"/>
          <w:numId w:val="8"/>
        </w:numPr>
        <w:spacing w:after="0"/>
        <w:jc w:val="both"/>
        <w:rPr>
          <w:rFonts w:ascii="Times New Roman" w:hAnsi="Times New Roman" w:cs="Times New Roman"/>
        </w:rPr>
      </w:pPr>
      <w:r w:rsidRPr="00B93558">
        <w:rPr>
          <w:rFonts w:ascii="Times New Roman" w:hAnsi="Times New Roman" w:cs="Times New Roman"/>
        </w:rPr>
        <w:t xml:space="preserve">Ze względu na fakt obowiązywania na terytorium Rzeczypospolitej Polskiej, w chwili zawierania niniejszej umowy stanu epidemii w związku z zakażeniami wirusem SARS-COV-2, stan ten nie będzie uznawany przy realizacji umowy za stan siły wyższej lub jako nadzwyczajna zmiana stosunków spełnienia świadczenia (Rebus sic </w:t>
      </w:r>
      <w:proofErr w:type="spellStart"/>
      <w:r w:rsidRPr="00B93558">
        <w:rPr>
          <w:rFonts w:ascii="Times New Roman" w:hAnsi="Times New Roman" w:cs="Times New Roman"/>
        </w:rPr>
        <w:t>stantibus</w:t>
      </w:r>
      <w:proofErr w:type="spellEnd"/>
      <w:r w:rsidRPr="00B93558">
        <w:rPr>
          <w:rFonts w:ascii="Times New Roman" w:hAnsi="Times New Roman" w:cs="Times New Roman"/>
        </w:rPr>
        <w:t>), do czasu jego odwołania</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41ED3">
        <w:rPr>
          <w:rFonts w:ascii="Times New Roman" w:hAnsi="Times New Roman" w:cs="Times New Roman"/>
          <w:b/>
        </w:rPr>
        <w:t>14</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FD5047">
      <w:pPr>
        <w:pStyle w:val="Tekstpodstawowywcity"/>
        <w:numPr>
          <w:ilvl w:val="1"/>
          <w:numId w:val="10"/>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FD5047">
      <w:pPr>
        <w:pStyle w:val="Tekstpodstawowywcity"/>
        <w:numPr>
          <w:ilvl w:val="1"/>
          <w:numId w:val="10"/>
        </w:numPr>
        <w:tabs>
          <w:tab w:val="num" w:pos="900"/>
        </w:tabs>
        <w:spacing w:line="276" w:lineRule="auto"/>
        <w:jc w:val="both"/>
        <w:rPr>
          <w:szCs w:val="22"/>
        </w:rPr>
      </w:pPr>
      <w:r w:rsidRPr="00CC2E82">
        <w:rPr>
          <w:szCs w:val="22"/>
        </w:rPr>
        <w:t xml:space="preserve">Zamawiającemu przysługuje prawo odstąpienia od umowy w terminie </w:t>
      </w:r>
      <w:r w:rsidR="00741ED3">
        <w:rPr>
          <w:szCs w:val="22"/>
        </w:rPr>
        <w:t xml:space="preserve">do </w:t>
      </w:r>
      <w:r w:rsidRPr="00CC2E82">
        <w:rPr>
          <w:szCs w:val="22"/>
        </w:rPr>
        <w:t xml:space="preserve">30 dni od powzięcia wiadomości o okolicznościach również w następujących przypadkach: </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lastRenderedPageBreak/>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 xml:space="preserve">z podwykonawcy, zgodnie z § </w:t>
      </w:r>
      <w:r w:rsidR="00EE1914">
        <w:rPr>
          <w:szCs w:val="22"/>
        </w:rPr>
        <w:t>13</w:t>
      </w:r>
      <w:r w:rsidRPr="00CC2E82">
        <w:rPr>
          <w:szCs w:val="22"/>
        </w:rPr>
        <w:t xml:space="preserve"> ust. 1 pkt </w:t>
      </w:r>
      <w:r w:rsidR="00EE1914">
        <w:rPr>
          <w:szCs w:val="22"/>
        </w:rPr>
        <w:t>3</w:t>
      </w:r>
      <w:r w:rsidRPr="00CC2E82">
        <w:rPr>
          <w:szCs w:val="22"/>
        </w:rPr>
        <w:t xml:space="preserve"> </w:t>
      </w:r>
      <w:proofErr w:type="spellStart"/>
      <w:r w:rsidRPr="00CC2E82">
        <w:rPr>
          <w:szCs w:val="22"/>
        </w:rPr>
        <w:t>zd</w:t>
      </w:r>
      <w:proofErr w:type="spellEnd"/>
      <w:r w:rsidRPr="00CC2E82">
        <w:rPr>
          <w:szCs w:val="22"/>
        </w:rPr>
        <w:t>. 2 i 3 umowy,</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Odstąpienie od umowy</w:t>
      </w:r>
      <w:r w:rsidR="00EE1914">
        <w:rPr>
          <w:rFonts w:ascii="Times New Roman" w:hAnsi="Times New Roman" w:cs="Times New Roman"/>
        </w:rPr>
        <w:t xml:space="preserve">, </w:t>
      </w:r>
      <w:r w:rsidRPr="00CC2E82">
        <w:rPr>
          <w:rFonts w:ascii="Times New Roman" w:hAnsi="Times New Roman" w:cs="Times New Roman"/>
        </w:rPr>
        <w:t>pod rygorem nieważności</w:t>
      </w:r>
      <w:r w:rsidR="00EE1914">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3A686C" w:rsidRPr="00CC2E82" w:rsidRDefault="003A686C" w:rsidP="00FD5047">
      <w:pPr>
        <w:numPr>
          <w:ilvl w:val="1"/>
          <w:numId w:val="10"/>
        </w:numPr>
        <w:spacing w:after="0"/>
        <w:jc w:val="both"/>
        <w:rPr>
          <w:rFonts w:ascii="Times New Roman" w:hAnsi="Times New Roman" w:cs="Times New Roman"/>
        </w:rPr>
      </w:pPr>
      <w:r>
        <w:rPr>
          <w:rFonts w:ascii="Times New Roman" w:hAnsi="Times New Roman" w:cs="Times New Roman"/>
        </w:rPr>
        <w:t xml:space="preserve">Prawo do odstąpienia może zostać wykonane przez którąkolwiek ze Stron nie później niż do dnia sporządzenia protokołu </w:t>
      </w:r>
      <w:r w:rsidR="00EE1914">
        <w:rPr>
          <w:rFonts w:ascii="Times New Roman" w:hAnsi="Times New Roman" w:cs="Times New Roman"/>
        </w:rPr>
        <w:t>zdawczo-odbiorczego</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5B7D32" w:rsidRPr="00CC2E82" w:rsidRDefault="005B7D32" w:rsidP="005B7D32">
      <w:pPr>
        <w:spacing w:after="0"/>
        <w:jc w:val="center"/>
        <w:rPr>
          <w:rFonts w:ascii="Times New Roman" w:hAnsi="Times New Roman" w:cs="Times New Roman"/>
          <w:b/>
          <w:bCs/>
        </w:rPr>
      </w:pPr>
      <w:r w:rsidRPr="00CC2E82">
        <w:rPr>
          <w:rFonts w:ascii="Times New Roman" w:hAnsi="Times New Roman" w:cs="Times New Roman"/>
          <w:b/>
          <w:bCs/>
        </w:rPr>
        <w:t xml:space="preserve">§ </w:t>
      </w:r>
      <w:r w:rsidR="00EE1914">
        <w:rPr>
          <w:rFonts w:ascii="Times New Roman" w:hAnsi="Times New Roman" w:cs="Times New Roman"/>
          <w:b/>
          <w:bCs/>
        </w:rPr>
        <w:t>15</w:t>
      </w:r>
      <w:r>
        <w:rPr>
          <w:rFonts w:ascii="Times New Roman" w:hAnsi="Times New Roman" w:cs="Times New Roman"/>
          <w:b/>
          <w:bCs/>
        </w:rPr>
        <w:t xml:space="preserve"> - Przedstawiciele </w:t>
      </w:r>
      <w:r w:rsidR="00EE1914">
        <w:rPr>
          <w:rFonts w:ascii="Times New Roman" w:hAnsi="Times New Roman" w:cs="Times New Roman"/>
          <w:b/>
          <w:bCs/>
        </w:rPr>
        <w:t>S</w:t>
      </w:r>
      <w:r>
        <w:rPr>
          <w:rFonts w:ascii="Times New Roman" w:hAnsi="Times New Roman" w:cs="Times New Roman"/>
          <w:b/>
          <w:bCs/>
        </w:rPr>
        <w:t>tron umowy</w:t>
      </w:r>
    </w:p>
    <w:p w:rsidR="005B7D32" w:rsidRPr="00CC2E82"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5B7D32" w:rsidRPr="00DF049E"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5B7D32" w:rsidRPr="00CC2E82" w:rsidRDefault="005B7D32" w:rsidP="00FD5047">
      <w:pPr>
        <w:numPr>
          <w:ilvl w:val="0"/>
          <w:numId w:val="1"/>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sidR="00EE1914">
        <w:rPr>
          <w:b/>
          <w:bCs/>
          <w:szCs w:val="22"/>
        </w:rPr>
        <w:t>16</w:t>
      </w:r>
      <w:bookmarkStart w:id="0" w:name="_GoBack"/>
      <w:bookmarkEnd w:id="0"/>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DF2B06" w:rsidP="00FD5047">
      <w:pPr>
        <w:pStyle w:val="Stopka"/>
        <w:numPr>
          <w:ilvl w:val="0"/>
          <w:numId w:val="11"/>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r w:rsidR="00ED3AD8" w:rsidRPr="00CC2E82">
        <w:rPr>
          <w:rFonts w:ascii="Times New Roman" w:hAnsi="Times New Roman" w:cs="Times New Roman"/>
        </w:rPr>
        <w:t>.</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414DD7" w:rsidRPr="00EE1914" w:rsidRDefault="00414DD7" w:rsidP="00414DD7">
      <w:pPr>
        <w:spacing w:after="0"/>
        <w:rPr>
          <w:rFonts w:ascii="Times New Roman" w:hAnsi="Times New Roman" w:cs="Times New Roman"/>
          <w:sz w:val="18"/>
          <w:szCs w:val="18"/>
        </w:rPr>
      </w:pPr>
    </w:p>
    <w:sectPr w:rsidR="00414DD7" w:rsidRPr="00EE1914"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CC" w:rsidRDefault="009261CC" w:rsidP="00127CAC">
      <w:pPr>
        <w:spacing w:after="0" w:line="240" w:lineRule="auto"/>
      </w:pPr>
      <w:r>
        <w:separator/>
      </w:r>
    </w:p>
  </w:endnote>
  <w:endnote w:type="continuationSeparator" w:id="0">
    <w:p w:rsidR="009261CC" w:rsidRDefault="009261CC"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02999608"/>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6F0215" w:rsidRPr="00DF2B06" w:rsidRDefault="006F0215">
            <w:pPr>
              <w:pStyle w:val="Stopka"/>
              <w:jc w:val="right"/>
              <w:rPr>
                <w:rFonts w:ascii="Times New Roman" w:hAnsi="Times New Roman" w:cs="Times New Roman"/>
                <w:sz w:val="18"/>
                <w:szCs w:val="18"/>
              </w:rPr>
            </w:pPr>
            <w:r w:rsidRPr="00DF2B06">
              <w:rPr>
                <w:rFonts w:ascii="Times New Roman" w:hAnsi="Times New Roman" w:cs="Times New Roman"/>
                <w:sz w:val="18"/>
                <w:szCs w:val="18"/>
              </w:rPr>
              <w:t xml:space="preserve">Strona </w:t>
            </w:r>
            <w:r w:rsidRPr="00DF2B06">
              <w:rPr>
                <w:rFonts w:ascii="Times New Roman" w:hAnsi="Times New Roman" w:cs="Times New Roman"/>
                <w:sz w:val="18"/>
                <w:szCs w:val="18"/>
              </w:rPr>
              <w:fldChar w:fldCharType="begin"/>
            </w:r>
            <w:r w:rsidRPr="00DF2B06">
              <w:rPr>
                <w:rFonts w:ascii="Times New Roman" w:hAnsi="Times New Roman" w:cs="Times New Roman"/>
                <w:sz w:val="18"/>
                <w:szCs w:val="18"/>
              </w:rPr>
              <w:instrText>PAGE</w:instrText>
            </w:r>
            <w:r w:rsidRPr="00DF2B06">
              <w:rPr>
                <w:rFonts w:ascii="Times New Roman" w:hAnsi="Times New Roman" w:cs="Times New Roman"/>
                <w:sz w:val="18"/>
                <w:szCs w:val="18"/>
              </w:rPr>
              <w:fldChar w:fldCharType="separate"/>
            </w:r>
            <w:r w:rsidRPr="00DF2B06">
              <w:rPr>
                <w:rFonts w:ascii="Times New Roman" w:hAnsi="Times New Roman" w:cs="Times New Roman"/>
                <w:sz w:val="18"/>
                <w:szCs w:val="18"/>
              </w:rPr>
              <w:t>2</w:t>
            </w:r>
            <w:r w:rsidRPr="00DF2B06">
              <w:rPr>
                <w:rFonts w:ascii="Times New Roman" w:hAnsi="Times New Roman" w:cs="Times New Roman"/>
                <w:sz w:val="18"/>
                <w:szCs w:val="18"/>
              </w:rPr>
              <w:fldChar w:fldCharType="end"/>
            </w:r>
            <w:r w:rsidRPr="00DF2B06">
              <w:rPr>
                <w:rFonts w:ascii="Times New Roman" w:hAnsi="Times New Roman" w:cs="Times New Roman"/>
                <w:sz w:val="18"/>
                <w:szCs w:val="18"/>
              </w:rPr>
              <w:t xml:space="preserve"> z </w:t>
            </w:r>
            <w:r w:rsidRPr="00DF2B06">
              <w:rPr>
                <w:rFonts w:ascii="Times New Roman" w:hAnsi="Times New Roman" w:cs="Times New Roman"/>
                <w:sz w:val="18"/>
                <w:szCs w:val="18"/>
              </w:rPr>
              <w:fldChar w:fldCharType="begin"/>
            </w:r>
            <w:r w:rsidRPr="00DF2B06">
              <w:rPr>
                <w:rFonts w:ascii="Times New Roman" w:hAnsi="Times New Roman" w:cs="Times New Roman"/>
                <w:sz w:val="18"/>
                <w:szCs w:val="18"/>
              </w:rPr>
              <w:instrText>NUMPAGES</w:instrText>
            </w:r>
            <w:r w:rsidRPr="00DF2B06">
              <w:rPr>
                <w:rFonts w:ascii="Times New Roman" w:hAnsi="Times New Roman" w:cs="Times New Roman"/>
                <w:sz w:val="18"/>
                <w:szCs w:val="18"/>
              </w:rPr>
              <w:fldChar w:fldCharType="separate"/>
            </w:r>
            <w:r w:rsidRPr="00DF2B06">
              <w:rPr>
                <w:rFonts w:ascii="Times New Roman" w:hAnsi="Times New Roman" w:cs="Times New Roman"/>
                <w:sz w:val="18"/>
                <w:szCs w:val="18"/>
              </w:rPr>
              <w:t>2</w:t>
            </w:r>
            <w:r w:rsidRPr="00DF2B06">
              <w:rPr>
                <w:rFonts w:ascii="Times New Roman" w:hAnsi="Times New Roman" w:cs="Times New Roman"/>
                <w:sz w:val="18"/>
                <w:szCs w:val="18"/>
              </w:rPr>
              <w:fldChar w:fldCharType="end"/>
            </w:r>
          </w:p>
        </w:sdtContent>
      </w:sdt>
    </w:sdtContent>
  </w:sdt>
  <w:p w:rsidR="003731E8" w:rsidRPr="00811468" w:rsidRDefault="003731E8" w:rsidP="00811468">
    <w:pPr>
      <w:pStyle w:val="Stopka"/>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CC" w:rsidRDefault="009261CC" w:rsidP="00127CAC">
      <w:pPr>
        <w:spacing w:after="0" w:line="240" w:lineRule="auto"/>
      </w:pPr>
      <w:r>
        <w:separator/>
      </w:r>
    </w:p>
  </w:footnote>
  <w:footnote w:type="continuationSeparator" w:id="0">
    <w:p w:rsidR="009261CC" w:rsidRDefault="009261CC" w:rsidP="0012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Pr="002C630F" w:rsidRDefault="0036015E" w:rsidP="002C630F">
    <w:pPr>
      <w:spacing w:after="60"/>
      <w:jc w:val="center"/>
      <w:rPr>
        <w:rFonts w:ascii="Times New Roman" w:eastAsia="Arial" w:hAnsi="Times New Roman" w:cs="Times New Roman"/>
        <w:bCs/>
        <w:i/>
        <w:iCs/>
        <w:sz w:val="20"/>
        <w:szCs w:val="20"/>
      </w:rPr>
    </w:pPr>
    <w:r>
      <w:rPr>
        <w:rFonts w:ascii="Times New Roman" w:eastAsia="Arial" w:hAnsi="Times New Roman" w:cs="Times New Roman"/>
        <w:bCs/>
        <w:i/>
        <w:iCs/>
        <w:sz w:val="20"/>
        <w:szCs w:val="20"/>
      </w:rPr>
      <w:t>Wykonanie dokumentacji projektowej</w:t>
    </w:r>
    <w:r w:rsidR="00BE0163">
      <w:rPr>
        <w:rFonts w:ascii="Times New Roman" w:eastAsia="Arial" w:hAnsi="Times New Roman" w:cs="Times New Roman"/>
        <w:bCs/>
        <w:i/>
        <w:iCs/>
        <w:sz w:val="20"/>
        <w:szCs w:val="20"/>
      </w:rPr>
      <w:t xml:space="preserve"> </w:t>
    </w:r>
    <w:r>
      <w:rPr>
        <w:rFonts w:ascii="Times New Roman" w:eastAsia="Arial" w:hAnsi="Times New Roman" w:cs="Times New Roman"/>
        <w:bCs/>
        <w:i/>
        <w:iCs/>
        <w:sz w:val="20"/>
        <w:szCs w:val="20"/>
      </w:rPr>
      <w:t>dla dróg gminnych: ul. Leśna, ul. Ogrodowa, ul. Książęca oraz ul. Sawickiej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F7AB5"/>
    <w:multiLevelType w:val="hybridMultilevel"/>
    <w:tmpl w:val="F372EA46"/>
    <w:lvl w:ilvl="0" w:tplc="C038C6B4">
      <w:start w:val="1"/>
      <w:numFmt w:val="lowerLetter"/>
      <w:lvlText w:val="%1)"/>
      <w:lvlJc w:val="left"/>
      <w:pPr>
        <w:tabs>
          <w:tab w:val="num" w:pos="2340"/>
        </w:tabs>
        <w:ind w:left="2340" w:hanging="360"/>
      </w:pPr>
      <w:rPr>
        <w:rFonts w:hint="default"/>
        <w:b w:val="0"/>
      </w:rPr>
    </w:lvl>
    <w:lvl w:ilvl="1" w:tplc="1096CA30">
      <w:start w:val="1"/>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506BF"/>
    <w:multiLevelType w:val="hybridMultilevel"/>
    <w:tmpl w:val="E01042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0BF265EE"/>
    <w:multiLevelType w:val="hybridMultilevel"/>
    <w:tmpl w:val="0D76E528"/>
    <w:name w:val="WW8Num21032"/>
    <w:lvl w:ilvl="0" w:tplc="AD228632">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8439F"/>
    <w:multiLevelType w:val="hybridMultilevel"/>
    <w:tmpl w:val="B0EE1D1C"/>
    <w:lvl w:ilvl="0" w:tplc="11BA8BFC">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85071B"/>
    <w:multiLevelType w:val="hybridMultilevel"/>
    <w:tmpl w:val="8E2C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355E9"/>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3C2918"/>
    <w:multiLevelType w:val="hybridMultilevel"/>
    <w:tmpl w:val="1FB26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B53AA"/>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2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0"/>
  </w:num>
  <w:num w:numId="3">
    <w:abstractNumId w:val="9"/>
  </w:num>
  <w:num w:numId="4">
    <w:abstractNumId w:val="0"/>
  </w:num>
  <w:num w:numId="5">
    <w:abstractNumId w:val="8"/>
  </w:num>
  <w:num w:numId="6">
    <w:abstractNumId w:val="16"/>
  </w:num>
  <w:num w:numId="7">
    <w:abstractNumId w:val="23"/>
  </w:num>
  <w:num w:numId="8">
    <w:abstractNumId w:val="2"/>
  </w:num>
  <w:num w:numId="9">
    <w:abstractNumId w:val="21"/>
  </w:num>
  <w:num w:numId="10">
    <w:abstractNumId w:val="12"/>
  </w:num>
  <w:num w:numId="11">
    <w:abstractNumId w:val="10"/>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5"/>
  </w:num>
  <w:num w:numId="20">
    <w:abstractNumId w:val="18"/>
  </w:num>
  <w:num w:numId="21">
    <w:abstractNumId w:val="17"/>
  </w:num>
  <w:num w:numId="22">
    <w:abstractNumId w:val="14"/>
  </w:num>
  <w:num w:numId="23">
    <w:abstractNumId w:val="11"/>
  </w:num>
  <w:num w:numId="24">
    <w:abstractNumId w:val="1"/>
  </w:num>
  <w:num w:numId="25">
    <w:abstractNumId w:val="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30047"/>
    <w:rsid w:val="00030B4B"/>
    <w:rsid w:val="00042259"/>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14221"/>
    <w:rsid w:val="001252D0"/>
    <w:rsid w:val="00125962"/>
    <w:rsid w:val="00127CAC"/>
    <w:rsid w:val="00127F25"/>
    <w:rsid w:val="001356DE"/>
    <w:rsid w:val="0014555A"/>
    <w:rsid w:val="00154F6E"/>
    <w:rsid w:val="001621C1"/>
    <w:rsid w:val="001625A2"/>
    <w:rsid w:val="001639A6"/>
    <w:rsid w:val="00165613"/>
    <w:rsid w:val="00166D17"/>
    <w:rsid w:val="001766AA"/>
    <w:rsid w:val="00177E9F"/>
    <w:rsid w:val="00197BA2"/>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531D2"/>
    <w:rsid w:val="002618A7"/>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15E"/>
    <w:rsid w:val="00360E26"/>
    <w:rsid w:val="00365035"/>
    <w:rsid w:val="003731E8"/>
    <w:rsid w:val="00375321"/>
    <w:rsid w:val="003756A1"/>
    <w:rsid w:val="0037640C"/>
    <w:rsid w:val="00383F0A"/>
    <w:rsid w:val="00392A6A"/>
    <w:rsid w:val="00392EBB"/>
    <w:rsid w:val="00397CA7"/>
    <w:rsid w:val="003A011C"/>
    <w:rsid w:val="003A0574"/>
    <w:rsid w:val="003A084B"/>
    <w:rsid w:val="003A53D2"/>
    <w:rsid w:val="003A686C"/>
    <w:rsid w:val="003A731F"/>
    <w:rsid w:val="003B4F8D"/>
    <w:rsid w:val="003B7AFE"/>
    <w:rsid w:val="003C27CF"/>
    <w:rsid w:val="003C2BE4"/>
    <w:rsid w:val="003D62B3"/>
    <w:rsid w:val="003E661F"/>
    <w:rsid w:val="003F7F4A"/>
    <w:rsid w:val="00414637"/>
    <w:rsid w:val="00414DD7"/>
    <w:rsid w:val="00426D0F"/>
    <w:rsid w:val="004376F0"/>
    <w:rsid w:val="00443B37"/>
    <w:rsid w:val="004452BC"/>
    <w:rsid w:val="00452C52"/>
    <w:rsid w:val="00455AEB"/>
    <w:rsid w:val="00455E9E"/>
    <w:rsid w:val="00463850"/>
    <w:rsid w:val="00471791"/>
    <w:rsid w:val="004754E5"/>
    <w:rsid w:val="004807E8"/>
    <w:rsid w:val="00484366"/>
    <w:rsid w:val="004A1E9E"/>
    <w:rsid w:val="004C73FB"/>
    <w:rsid w:val="004D45FE"/>
    <w:rsid w:val="004E4500"/>
    <w:rsid w:val="004E7682"/>
    <w:rsid w:val="004F04AA"/>
    <w:rsid w:val="004F0CDC"/>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B7D32"/>
    <w:rsid w:val="005D237F"/>
    <w:rsid w:val="005D2C9D"/>
    <w:rsid w:val="005E17CF"/>
    <w:rsid w:val="005F23B0"/>
    <w:rsid w:val="005F7FC9"/>
    <w:rsid w:val="006074B9"/>
    <w:rsid w:val="006174A2"/>
    <w:rsid w:val="0062311F"/>
    <w:rsid w:val="00654A86"/>
    <w:rsid w:val="006755BD"/>
    <w:rsid w:val="00677D33"/>
    <w:rsid w:val="006864D8"/>
    <w:rsid w:val="00697682"/>
    <w:rsid w:val="006A2AC1"/>
    <w:rsid w:val="006A477E"/>
    <w:rsid w:val="006B2F89"/>
    <w:rsid w:val="006E6997"/>
    <w:rsid w:val="006E702D"/>
    <w:rsid w:val="006F0215"/>
    <w:rsid w:val="006F0572"/>
    <w:rsid w:val="006F18CB"/>
    <w:rsid w:val="0070711D"/>
    <w:rsid w:val="00714BF6"/>
    <w:rsid w:val="0071679E"/>
    <w:rsid w:val="00722F04"/>
    <w:rsid w:val="00724DC5"/>
    <w:rsid w:val="00740EFE"/>
    <w:rsid w:val="00741732"/>
    <w:rsid w:val="00741ED3"/>
    <w:rsid w:val="00744005"/>
    <w:rsid w:val="00750403"/>
    <w:rsid w:val="00753248"/>
    <w:rsid w:val="007575AE"/>
    <w:rsid w:val="00763DB0"/>
    <w:rsid w:val="007732BA"/>
    <w:rsid w:val="007869DE"/>
    <w:rsid w:val="007920B8"/>
    <w:rsid w:val="007A1F19"/>
    <w:rsid w:val="007B4149"/>
    <w:rsid w:val="007B4D62"/>
    <w:rsid w:val="007B7262"/>
    <w:rsid w:val="007C2869"/>
    <w:rsid w:val="007C3D3B"/>
    <w:rsid w:val="007F0371"/>
    <w:rsid w:val="008075CF"/>
    <w:rsid w:val="00811468"/>
    <w:rsid w:val="008129AB"/>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1074D"/>
    <w:rsid w:val="00924E06"/>
    <w:rsid w:val="009252D1"/>
    <w:rsid w:val="009261CC"/>
    <w:rsid w:val="009300C1"/>
    <w:rsid w:val="009331EB"/>
    <w:rsid w:val="00965EDF"/>
    <w:rsid w:val="00980B7F"/>
    <w:rsid w:val="00990E39"/>
    <w:rsid w:val="00990F20"/>
    <w:rsid w:val="009942DF"/>
    <w:rsid w:val="009960E6"/>
    <w:rsid w:val="009A7759"/>
    <w:rsid w:val="009B1EC6"/>
    <w:rsid w:val="009B503D"/>
    <w:rsid w:val="009C3171"/>
    <w:rsid w:val="009E070B"/>
    <w:rsid w:val="009E1CD3"/>
    <w:rsid w:val="00A14A98"/>
    <w:rsid w:val="00A369A0"/>
    <w:rsid w:val="00A54E2A"/>
    <w:rsid w:val="00A71D5E"/>
    <w:rsid w:val="00A83828"/>
    <w:rsid w:val="00A85C5C"/>
    <w:rsid w:val="00A865BE"/>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431E"/>
    <w:rsid w:val="00B4732A"/>
    <w:rsid w:val="00B5765D"/>
    <w:rsid w:val="00B60BD7"/>
    <w:rsid w:val="00B63BE4"/>
    <w:rsid w:val="00B71731"/>
    <w:rsid w:val="00B748FF"/>
    <w:rsid w:val="00B875B9"/>
    <w:rsid w:val="00B90597"/>
    <w:rsid w:val="00BC7FB3"/>
    <w:rsid w:val="00BD473D"/>
    <w:rsid w:val="00BD6005"/>
    <w:rsid w:val="00BE0163"/>
    <w:rsid w:val="00BE25A1"/>
    <w:rsid w:val="00BE515A"/>
    <w:rsid w:val="00BF020A"/>
    <w:rsid w:val="00BF3F02"/>
    <w:rsid w:val="00C05AEF"/>
    <w:rsid w:val="00C075B9"/>
    <w:rsid w:val="00C12441"/>
    <w:rsid w:val="00C17438"/>
    <w:rsid w:val="00C269E8"/>
    <w:rsid w:val="00C27824"/>
    <w:rsid w:val="00C3346F"/>
    <w:rsid w:val="00C42290"/>
    <w:rsid w:val="00C501F1"/>
    <w:rsid w:val="00C56675"/>
    <w:rsid w:val="00C61689"/>
    <w:rsid w:val="00C66D1D"/>
    <w:rsid w:val="00C73BE8"/>
    <w:rsid w:val="00C92733"/>
    <w:rsid w:val="00C92EF9"/>
    <w:rsid w:val="00C9544F"/>
    <w:rsid w:val="00CA3A38"/>
    <w:rsid w:val="00CC77F2"/>
    <w:rsid w:val="00CD1A10"/>
    <w:rsid w:val="00CD307E"/>
    <w:rsid w:val="00CD5218"/>
    <w:rsid w:val="00CE289C"/>
    <w:rsid w:val="00CE4C8C"/>
    <w:rsid w:val="00CE7D48"/>
    <w:rsid w:val="00CF3C6D"/>
    <w:rsid w:val="00CF5417"/>
    <w:rsid w:val="00CF5D2C"/>
    <w:rsid w:val="00D0590E"/>
    <w:rsid w:val="00D06C89"/>
    <w:rsid w:val="00D108E2"/>
    <w:rsid w:val="00D21B38"/>
    <w:rsid w:val="00D4171D"/>
    <w:rsid w:val="00D458F0"/>
    <w:rsid w:val="00D50DAE"/>
    <w:rsid w:val="00D62AC6"/>
    <w:rsid w:val="00D71DA5"/>
    <w:rsid w:val="00D76DE1"/>
    <w:rsid w:val="00D91846"/>
    <w:rsid w:val="00DA2620"/>
    <w:rsid w:val="00DB39EB"/>
    <w:rsid w:val="00DB7FE7"/>
    <w:rsid w:val="00DC0AF6"/>
    <w:rsid w:val="00DC4D12"/>
    <w:rsid w:val="00DC60C5"/>
    <w:rsid w:val="00DD602A"/>
    <w:rsid w:val="00DD7E58"/>
    <w:rsid w:val="00DE692A"/>
    <w:rsid w:val="00DF2B06"/>
    <w:rsid w:val="00DF4458"/>
    <w:rsid w:val="00E03662"/>
    <w:rsid w:val="00E03A69"/>
    <w:rsid w:val="00E0702B"/>
    <w:rsid w:val="00E15B27"/>
    <w:rsid w:val="00E15F0A"/>
    <w:rsid w:val="00E16FF5"/>
    <w:rsid w:val="00E1744E"/>
    <w:rsid w:val="00E21AE2"/>
    <w:rsid w:val="00E238D5"/>
    <w:rsid w:val="00E24C47"/>
    <w:rsid w:val="00E3178A"/>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B6084"/>
    <w:rsid w:val="00EC2298"/>
    <w:rsid w:val="00EC43B2"/>
    <w:rsid w:val="00ED1FA9"/>
    <w:rsid w:val="00ED3AD8"/>
    <w:rsid w:val="00ED7D5C"/>
    <w:rsid w:val="00EE0FF9"/>
    <w:rsid w:val="00EE1914"/>
    <w:rsid w:val="00EF65AA"/>
    <w:rsid w:val="00EF7A94"/>
    <w:rsid w:val="00F15B07"/>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A328F"/>
    <w:rsid w:val="00FB02F4"/>
    <w:rsid w:val="00FB1397"/>
    <w:rsid w:val="00FB6EB9"/>
    <w:rsid w:val="00FC775E"/>
    <w:rsid w:val="00FC7DBC"/>
    <w:rsid w:val="00FD5047"/>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CBBD"/>
  <w15:docId w15:val="{12B1F7C0-B62F-4B59-8F47-172BA343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4"/>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paragraph" w:styleId="Tekstprzypisukocowego">
    <w:name w:val="endnote text"/>
    <w:basedOn w:val="Normalny"/>
    <w:link w:val="TekstprzypisukocowegoZnak"/>
    <w:uiPriority w:val="99"/>
    <w:semiHidden/>
    <w:unhideWhenUsed/>
    <w:rsid w:val="00BE0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163"/>
    <w:rPr>
      <w:color w:val="00000A"/>
      <w:sz w:val="20"/>
      <w:szCs w:val="20"/>
    </w:rPr>
  </w:style>
  <w:style w:type="character" w:styleId="Odwoanieprzypisukocowego">
    <w:name w:val="endnote reference"/>
    <w:basedOn w:val="Domylnaczcionkaakapitu"/>
    <w:uiPriority w:val="99"/>
    <w:semiHidden/>
    <w:unhideWhenUsed/>
    <w:rsid w:val="00BE0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6168">
      <w:bodyDiv w:val="1"/>
      <w:marLeft w:val="0"/>
      <w:marRight w:val="0"/>
      <w:marTop w:val="0"/>
      <w:marBottom w:val="0"/>
      <w:divBdr>
        <w:top w:val="none" w:sz="0" w:space="0" w:color="auto"/>
        <w:left w:val="none" w:sz="0" w:space="0" w:color="auto"/>
        <w:bottom w:val="none" w:sz="0" w:space="0" w:color="auto"/>
        <w:right w:val="none" w:sz="0" w:space="0" w:color="auto"/>
      </w:divBdr>
    </w:div>
    <w:div w:id="1240408603">
      <w:bodyDiv w:val="1"/>
      <w:marLeft w:val="0"/>
      <w:marRight w:val="0"/>
      <w:marTop w:val="0"/>
      <w:marBottom w:val="0"/>
      <w:divBdr>
        <w:top w:val="none" w:sz="0" w:space="0" w:color="auto"/>
        <w:left w:val="none" w:sz="0" w:space="0" w:color="auto"/>
        <w:bottom w:val="none" w:sz="0" w:space="0" w:color="auto"/>
        <w:right w:val="none" w:sz="0" w:space="0" w:color="auto"/>
      </w:divBdr>
    </w:div>
    <w:div w:id="2033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53F68-1CCC-4671-A566-BB8C6EA7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4039</Words>
  <Characters>24237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30</cp:revision>
  <cp:lastPrinted>2021-11-02T11:23:00Z</cp:lastPrinted>
  <dcterms:created xsi:type="dcterms:W3CDTF">2021-10-11T13:56:00Z</dcterms:created>
  <dcterms:modified xsi:type="dcterms:W3CDTF">2021-12-30T09:47:00Z</dcterms:modified>
</cp:coreProperties>
</file>