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A" w:rsidRDefault="0054477A"/>
    <w:p w:rsidR="00043E61" w:rsidRDefault="00043E61" w:rsidP="00043E61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5</w:t>
      </w:r>
    </w:p>
    <w:p w:rsidR="00043E61" w:rsidRDefault="00043E61" w:rsidP="00043E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ZP.271.11.2020</w:t>
      </w:r>
    </w:p>
    <w:p w:rsidR="00043E61" w:rsidRDefault="00043E61" w:rsidP="00043E6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043E61" w:rsidRPr="0077570F" w:rsidRDefault="00043E61" w:rsidP="00043E61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43E61" w:rsidRPr="008E5AD4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zawarta w dniu …………… r. w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Ogrodzieńcu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pomiędzy:</w:t>
      </w:r>
    </w:p>
    <w:p w:rsidR="00043E61" w:rsidRDefault="00043E61" w:rsidP="00043E6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Gminą Ogrodzieniec z siedzibą 42-440 Ogrodzieniec Plac Wolności 25, NIP </w:t>
      </w:r>
      <w:r w:rsidRPr="00694098">
        <w:rPr>
          <w:rFonts w:ascii="Arial" w:hAnsi="Arial" w:cs="Arial"/>
          <w:sz w:val="20"/>
        </w:rPr>
        <w:t>6492275822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REGON</w:t>
      </w:r>
      <w:r>
        <w:rPr>
          <w:rFonts w:ascii="Arial" w:hAnsi="Arial" w:cs="Arial"/>
          <w:sz w:val="20"/>
          <w:szCs w:val="20"/>
        </w:rPr>
        <w:t xml:space="preserve"> </w:t>
      </w:r>
      <w:r w:rsidRPr="00694098">
        <w:rPr>
          <w:rFonts w:ascii="Arial" w:hAnsi="Arial" w:cs="Arial"/>
          <w:sz w:val="20"/>
        </w:rPr>
        <w:t>276258842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zwaną w treści umowy </w:t>
      </w:r>
      <w:r w:rsidRPr="00F81D8B">
        <w:rPr>
          <w:rFonts w:ascii="Arial" w:hAnsi="Arial" w:cs="Arial"/>
          <w:b/>
          <w:sz w:val="20"/>
          <w:szCs w:val="20"/>
        </w:rPr>
        <w:t>Zamawiającym</w:t>
      </w:r>
    </w:p>
    <w:p w:rsidR="00043E61" w:rsidRPr="008E5AD4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ą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:rsidR="00043E61" w:rsidRPr="008E5AD4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43E61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043E61" w:rsidRPr="008E5AD4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43E61" w:rsidRPr="008E5AD4" w:rsidRDefault="00043E61" w:rsidP="00043E61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043E61" w:rsidRPr="008E5AD4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043E61" w:rsidRDefault="00043E61" w:rsidP="00043E61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43E61" w:rsidRDefault="00043E61" w:rsidP="00043E61">
      <w:pPr>
        <w:spacing w:after="0"/>
        <w:jc w:val="center"/>
        <w:rPr>
          <w:rFonts w:ascii="Arial" w:hAnsi="Arial" w:cs="Arial"/>
          <w:b/>
        </w:rPr>
      </w:pPr>
    </w:p>
    <w:p w:rsidR="00043E61" w:rsidRDefault="000B6719" w:rsidP="00043E61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podstawie art. 4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8 ustawy z dnia 29 stycznia 2004 r. Prawo zamówień publicznych (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 Dz. U. </w:t>
      </w:r>
      <w:r w:rsidR="00CF67C9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z 2019 r. poz. 1843 z </w:t>
      </w:r>
      <w:proofErr w:type="spellStart"/>
      <w:r>
        <w:rPr>
          <w:rFonts w:ascii="Arial" w:hAnsi="Arial" w:cs="Arial"/>
          <w:sz w:val="20"/>
        </w:rPr>
        <w:t>późń</w:t>
      </w:r>
      <w:proofErr w:type="spellEnd"/>
      <w:r>
        <w:rPr>
          <w:rFonts w:ascii="Arial" w:hAnsi="Arial" w:cs="Arial"/>
          <w:sz w:val="20"/>
        </w:rPr>
        <w:t xml:space="preserve">. zm.) </w:t>
      </w:r>
      <w:r w:rsidR="00CF67C9">
        <w:rPr>
          <w:rFonts w:ascii="Arial" w:hAnsi="Arial" w:cs="Arial"/>
          <w:sz w:val="20"/>
        </w:rPr>
        <w:t>w sprawie udzielania zamówień publicznych, których wartość nie przekracza wyrażonej w złotych równowartości kwoty 30 000 euro, Strony postanawiają zawrzeć umowę o następującej treści:</w:t>
      </w:r>
    </w:p>
    <w:p w:rsidR="00CF67C9" w:rsidRDefault="00CF67C9" w:rsidP="00043E61">
      <w:pPr>
        <w:spacing w:after="0"/>
        <w:jc w:val="both"/>
        <w:rPr>
          <w:rFonts w:ascii="Arial" w:hAnsi="Arial" w:cs="Arial"/>
          <w:sz w:val="20"/>
        </w:rPr>
      </w:pPr>
    </w:p>
    <w:p w:rsidR="00EE6871" w:rsidRPr="00F116B0" w:rsidRDefault="00EE6871" w:rsidP="00EE6871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</w:t>
      </w:r>
    </w:p>
    <w:p w:rsidR="00EE6871" w:rsidRDefault="00EE6871" w:rsidP="00EE6871">
      <w:pPr>
        <w:pStyle w:val="Nagwek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Zamawiający </w:t>
      </w:r>
      <w:r w:rsidR="00EA1B28">
        <w:rPr>
          <w:rFonts w:ascii="Arial" w:hAnsi="Arial" w:cs="Arial"/>
          <w:sz w:val="20"/>
          <w:szCs w:val="20"/>
        </w:rPr>
        <w:t>zleca</w:t>
      </w:r>
      <w:r w:rsidRPr="00F116B0">
        <w:rPr>
          <w:rFonts w:ascii="Arial" w:hAnsi="Arial" w:cs="Arial"/>
          <w:sz w:val="20"/>
          <w:szCs w:val="20"/>
        </w:rPr>
        <w:t>, a Wykonawca</w:t>
      </w:r>
      <w:r w:rsidR="00EA1B28">
        <w:rPr>
          <w:rFonts w:ascii="Arial" w:hAnsi="Arial" w:cs="Arial"/>
          <w:sz w:val="20"/>
          <w:szCs w:val="20"/>
        </w:rPr>
        <w:t xml:space="preserve"> zobowiązuje się wykonać zadanie polegające na sprawowaniu</w:t>
      </w:r>
      <w:r w:rsidR="00EA1B28" w:rsidRPr="00EA1B28">
        <w:rPr>
          <w:rFonts w:ascii="Arial" w:hAnsi="Arial" w:cs="Arial"/>
          <w:sz w:val="20"/>
          <w:szCs w:val="20"/>
        </w:rPr>
        <w:t xml:space="preserve"> nadzoru inwestorskiego w zakresie robót elektrycznych przy realizacji zadania pn. „Poprawa efektywności energetycznej poprzez zakup i montaż ogniw fotowoltaicznych na budynkach mieszkalnych w Gminie Ogrodzieniec”</w:t>
      </w:r>
      <w:r w:rsidRPr="00EA1B28">
        <w:rPr>
          <w:rFonts w:ascii="Arial" w:hAnsi="Arial" w:cs="Arial"/>
          <w:sz w:val="20"/>
          <w:szCs w:val="20"/>
        </w:rPr>
        <w:t>.</w:t>
      </w:r>
    </w:p>
    <w:p w:rsidR="00C51BC5" w:rsidRDefault="00C51BC5" w:rsidP="00EE6871">
      <w:pPr>
        <w:pStyle w:val="Nagwek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obejmuje </w:t>
      </w:r>
      <w:r w:rsidRPr="00C51BC5">
        <w:rPr>
          <w:rFonts w:ascii="Arial" w:hAnsi="Arial" w:cs="Arial"/>
          <w:sz w:val="20"/>
        </w:rPr>
        <w:t xml:space="preserve">sprawowanie nadzoru inwestorskiego w zakresie robót elektrycznych nad 250 instalacjami fotowoltaicznymi o mocy 3 </w:t>
      </w:r>
      <w:proofErr w:type="spellStart"/>
      <w:r w:rsidRPr="00C51BC5">
        <w:rPr>
          <w:rFonts w:ascii="Arial" w:hAnsi="Arial" w:cs="Arial"/>
          <w:sz w:val="20"/>
        </w:rPr>
        <w:t>kWp</w:t>
      </w:r>
      <w:proofErr w:type="spellEnd"/>
      <w:r w:rsidRPr="00C51BC5">
        <w:rPr>
          <w:rFonts w:ascii="Arial" w:hAnsi="Arial" w:cs="Arial"/>
          <w:sz w:val="20"/>
        </w:rPr>
        <w:t xml:space="preserve"> i 5 </w:t>
      </w:r>
      <w:proofErr w:type="spellStart"/>
      <w:r w:rsidRPr="00C51BC5">
        <w:rPr>
          <w:rFonts w:ascii="Arial" w:hAnsi="Arial" w:cs="Arial"/>
          <w:sz w:val="20"/>
        </w:rPr>
        <w:t>kWp</w:t>
      </w:r>
      <w:proofErr w:type="spellEnd"/>
      <w:r w:rsidRPr="00C51BC5">
        <w:rPr>
          <w:rFonts w:ascii="Arial" w:hAnsi="Arial" w:cs="Arial"/>
          <w:sz w:val="20"/>
        </w:rPr>
        <w:t xml:space="preserve"> oraz mocy modułów PV nie mniejszych niż 290 </w:t>
      </w:r>
      <w:proofErr w:type="spellStart"/>
      <w:r w:rsidRPr="00C51BC5">
        <w:rPr>
          <w:rFonts w:ascii="Arial" w:hAnsi="Arial" w:cs="Arial"/>
          <w:sz w:val="20"/>
        </w:rPr>
        <w:t>Wp</w:t>
      </w:r>
      <w:proofErr w:type="spellEnd"/>
      <w:r>
        <w:rPr>
          <w:rFonts w:ascii="Arial" w:hAnsi="Arial" w:cs="Arial"/>
          <w:sz w:val="20"/>
        </w:rPr>
        <w:t>.</w:t>
      </w:r>
    </w:p>
    <w:p w:rsidR="00EE6871" w:rsidRPr="00C51BC5" w:rsidRDefault="00EE6871" w:rsidP="00EE6871">
      <w:pPr>
        <w:pStyle w:val="Nagwek"/>
        <w:numPr>
          <w:ilvl w:val="0"/>
          <w:numId w:val="18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51BC5">
        <w:rPr>
          <w:rFonts w:ascii="Arial" w:hAnsi="Arial" w:cs="Arial"/>
          <w:sz w:val="20"/>
          <w:szCs w:val="20"/>
        </w:rPr>
        <w:t xml:space="preserve">Zakres </w:t>
      </w:r>
      <w:r w:rsidR="00C51BC5" w:rsidRPr="00C51BC5">
        <w:rPr>
          <w:rFonts w:ascii="Arial" w:hAnsi="Arial" w:cs="Arial"/>
          <w:sz w:val="20"/>
          <w:szCs w:val="20"/>
        </w:rPr>
        <w:t>nadzoru inwestorskiego obejmuje m.in</w:t>
      </w:r>
      <w:r w:rsidRPr="00C51BC5">
        <w:rPr>
          <w:rFonts w:ascii="Arial" w:hAnsi="Arial" w:cs="Arial"/>
          <w:sz w:val="20"/>
          <w:szCs w:val="20"/>
        </w:rPr>
        <w:t>.: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Czuwanie nad prawidłową realizacją zadania,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Informowanie o wszystkich istotnych sprawach, a zwłaszcza o dostrzeżonych uchybieniach </w:t>
      </w:r>
      <w:r>
        <w:rPr>
          <w:rFonts w:ascii="Arial" w:hAnsi="Arial" w:cs="Arial"/>
          <w:sz w:val="20"/>
        </w:rPr>
        <w:br/>
      </w:r>
      <w:r w:rsidRPr="00635934">
        <w:rPr>
          <w:rFonts w:ascii="Arial" w:hAnsi="Arial" w:cs="Arial"/>
          <w:sz w:val="20"/>
        </w:rPr>
        <w:t>w realizacji,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Świadczenie usługi kompleksowego nadzoru nad wykonaniem robót, kontroli i doradztwa technicznego zgodnie z ustawą  z dnia 7 lipca 1994 r. – Prawo budowlane (</w:t>
      </w:r>
      <w:proofErr w:type="spellStart"/>
      <w:r w:rsidRPr="00635934">
        <w:rPr>
          <w:rFonts w:ascii="Arial" w:hAnsi="Arial" w:cs="Arial"/>
          <w:sz w:val="20"/>
        </w:rPr>
        <w:t>t.j</w:t>
      </w:r>
      <w:proofErr w:type="spellEnd"/>
      <w:r w:rsidRPr="00635934">
        <w:rPr>
          <w:rFonts w:ascii="Arial" w:hAnsi="Arial" w:cs="Arial"/>
          <w:sz w:val="20"/>
        </w:rPr>
        <w:t>. Dz.</w:t>
      </w:r>
      <w:r>
        <w:rPr>
          <w:rFonts w:ascii="Arial" w:hAnsi="Arial" w:cs="Arial"/>
          <w:sz w:val="20"/>
        </w:rPr>
        <w:t xml:space="preserve"> </w:t>
      </w:r>
      <w:r w:rsidRPr="00635934">
        <w:rPr>
          <w:rFonts w:ascii="Arial" w:hAnsi="Arial" w:cs="Arial"/>
          <w:sz w:val="20"/>
        </w:rPr>
        <w:t xml:space="preserve">U. z 2020 r. poz. 1333 z </w:t>
      </w:r>
      <w:proofErr w:type="spellStart"/>
      <w:r w:rsidRPr="00635934">
        <w:rPr>
          <w:rFonts w:ascii="Arial" w:hAnsi="Arial" w:cs="Arial"/>
          <w:sz w:val="20"/>
        </w:rPr>
        <w:t>późn</w:t>
      </w:r>
      <w:proofErr w:type="spellEnd"/>
      <w:r w:rsidRPr="00635934">
        <w:rPr>
          <w:rFonts w:ascii="Arial" w:hAnsi="Arial" w:cs="Arial"/>
          <w:sz w:val="20"/>
        </w:rPr>
        <w:t>. zm.),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Kontrolę jakości i zgodności wykonania robót z zapisami Regulaminu uczestnictwa </w:t>
      </w:r>
      <w:r w:rsidRPr="00635934">
        <w:rPr>
          <w:rFonts w:ascii="Arial" w:hAnsi="Arial" w:cs="Arial"/>
          <w:sz w:val="20"/>
        </w:rPr>
        <w:br/>
        <w:t>w projekcie pn. „Poprawa efektywności energetycznej poprzez zakup i montaż ogniw fotowoltaicznych na budynkach mieszkalnych w Gminie Ogrodzieniec”,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Kontrolę prawidłowości wykonanych prac w zakresie robót elektrycznych,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Sprawdzenie, czy wykonawca instalacji posiada certyfikowanego instalatora OZE (podmiot posiadający Certyfikat wydany przez Urząd Dozoru Technicznego, który potwierdza posiadanie kwalifikacji do instalowania instalacji odnawialnego źródła energii – instalacji fotowoltaicznej, ważny co najmniej do dnia odbioru instalacji),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Dokonanie odbioru instalacji – przewidywane zgodnie z wnioskiem 250 lokalizacji,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Dokonanie odbioru instalacji OZE objętych projektem do 7 dni kalendarzowych od dnia zgłoszenia jej wykonania przez </w:t>
      </w:r>
      <w:proofErr w:type="spellStart"/>
      <w:r w:rsidRPr="00635934">
        <w:rPr>
          <w:rFonts w:ascii="Arial" w:hAnsi="Arial" w:cs="Arial"/>
          <w:sz w:val="20"/>
        </w:rPr>
        <w:t>Grantobiorcę</w:t>
      </w:r>
      <w:proofErr w:type="spellEnd"/>
      <w:r w:rsidRPr="00635934">
        <w:rPr>
          <w:rFonts w:ascii="Arial" w:hAnsi="Arial" w:cs="Arial"/>
          <w:sz w:val="20"/>
        </w:rPr>
        <w:t>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lastRenderedPageBreak/>
        <w:t xml:space="preserve">Reprezentowanie Zamawiającego u </w:t>
      </w:r>
      <w:proofErr w:type="spellStart"/>
      <w:r w:rsidRPr="00635934">
        <w:rPr>
          <w:rFonts w:ascii="Arial" w:hAnsi="Arial" w:cs="Arial"/>
          <w:sz w:val="20"/>
        </w:rPr>
        <w:t>Grantobiorców</w:t>
      </w:r>
      <w:proofErr w:type="spellEnd"/>
      <w:r w:rsidRPr="00635934">
        <w:rPr>
          <w:rFonts w:ascii="Arial" w:hAnsi="Arial" w:cs="Arial"/>
          <w:sz w:val="20"/>
        </w:rPr>
        <w:t xml:space="preserve"> objętych projektem poprzez sprawowanie  kontroli zgodności jego realizacji z dokumentacją techniczno-projektową i przepisami prawa oraz protokołami odbiorowymi instalacji OZE,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Sprawdzenie, weryfikacja i pisemna akceptacja zgodności dokumentacji techniczno-projektowej poszczególnych instalacji z wymogami zawartymi w regulaminie realizacji projektu grantowego,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Weryfikowanie, czy użyte przez  wykonawcę usług, urządzenia i materiały posiadają odpowiednie świadectwa i certyfikaty wymagane przez Zamawiającego,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Sporządzenie i przekazanie Zamawiającemu raz</w:t>
      </w:r>
      <w:r>
        <w:rPr>
          <w:rFonts w:ascii="Arial" w:hAnsi="Arial" w:cs="Arial"/>
          <w:sz w:val="20"/>
        </w:rPr>
        <w:t xml:space="preserve"> w miesiącu raportu, w którym </w:t>
      </w:r>
      <w:r w:rsidRPr="00635934">
        <w:rPr>
          <w:rFonts w:ascii="Arial" w:hAnsi="Arial" w:cs="Arial"/>
          <w:sz w:val="20"/>
        </w:rPr>
        <w:t>wyszczególnione będą  realizowane i zrealizowane instalacje OZE,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Uczestnictwo w kontrolach przeprowadzanych przez organy uprawnione do kontroli oraz odpowiedzialność  za realizację ustaleń i decyzji podjętych podczas tych kontroli w czasie trwania okresu trwałości projektu grantowego, tj. pięciu lat od daty wpływu ostatniej refundacji środków europejskich na konto Gminy.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Udziel</w:t>
      </w:r>
      <w:r w:rsidR="00381F5A">
        <w:rPr>
          <w:rFonts w:ascii="Arial" w:hAnsi="Arial" w:cs="Arial"/>
          <w:sz w:val="20"/>
        </w:rPr>
        <w:t>a</w:t>
      </w:r>
      <w:r w:rsidRPr="00635934">
        <w:rPr>
          <w:rFonts w:ascii="Arial" w:hAnsi="Arial" w:cs="Arial"/>
          <w:sz w:val="20"/>
        </w:rPr>
        <w:t>nie konsultacji i doradztwa technicznego Zamawiającemu,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Prowadzenie i przechowywanie korespondencji na czas realizacji umowy </w:t>
      </w:r>
      <w:r>
        <w:rPr>
          <w:rFonts w:ascii="Arial" w:hAnsi="Arial" w:cs="Arial"/>
          <w:sz w:val="20"/>
        </w:rPr>
        <w:t>z</w:t>
      </w:r>
      <w:r w:rsidRPr="00635934">
        <w:rPr>
          <w:rFonts w:ascii="Arial" w:hAnsi="Arial" w:cs="Arial"/>
          <w:sz w:val="20"/>
        </w:rPr>
        <w:t xml:space="preserve"> podmiotami biorącymi udział w realizacji usługi ze szczególnym uwzględnieniem protokołów odbioru  ze stwierdzonymi usterkami,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Uczestnictwo w odbiorze końcowym instalacji OZE,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Żądanie dokonania poprawek, nadzorowanie usunięcia wad i usterek stwierdzonych w trakcie odbioru instalacji oraz przygotowanie odpowiedniego protokołu pokontrolnego stwierdzającego właściwe wykonanie zadania zgodnego z zapisami w regulaminie,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Powiadamianie Zamawiającego o wszelkich sprawach odnoszących się do wykonanych prac instalacyjnych,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Występowanie do </w:t>
      </w:r>
      <w:proofErr w:type="spellStart"/>
      <w:r w:rsidRPr="00635934">
        <w:rPr>
          <w:rFonts w:ascii="Arial" w:hAnsi="Arial" w:cs="Arial"/>
          <w:sz w:val="20"/>
        </w:rPr>
        <w:t>Grantobiorcy</w:t>
      </w:r>
      <w:proofErr w:type="spellEnd"/>
      <w:r w:rsidRPr="00635934">
        <w:rPr>
          <w:rFonts w:ascii="Arial" w:hAnsi="Arial" w:cs="Arial"/>
          <w:sz w:val="20"/>
        </w:rPr>
        <w:t xml:space="preserve"> w celu uzyskania wyjaśnień w sprawie wątpliwości związanych z zawartymi w regulaminie i projekcie rozwiązaniami,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Sporządzenie dokumentacji fotograficznej w formie cyfrowej z wykonanych instalacji OZE,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Wszystkie inne czynności i zadania niewymienione, które okażą się konieczne dla p</w:t>
      </w:r>
      <w:r w:rsidR="007A70F0">
        <w:rPr>
          <w:rFonts w:ascii="Arial" w:hAnsi="Arial" w:cs="Arial"/>
          <w:sz w:val="20"/>
        </w:rPr>
        <w:t>rawidłowej realizacji zamówienia</w:t>
      </w:r>
      <w:r w:rsidRPr="00635934">
        <w:rPr>
          <w:rFonts w:ascii="Arial" w:hAnsi="Arial" w:cs="Arial"/>
          <w:sz w:val="20"/>
        </w:rPr>
        <w:t>,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>Kontrolę prawidłowości usunięcia wad w okresie trwałości projektu, tj. pięciu lat od daty wpływu ostatniej refundacji środków europejskich na konto Gminy.</w:t>
      </w:r>
    </w:p>
    <w:p w:rsidR="00635934" w:rsidRPr="00635934" w:rsidRDefault="00635934" w:rsidP="00635934">
      <w:pPr>
        <w:pStyle w:val="Akapitzlist"/>
        <w:numPr>
          <w:ilvl w:val="0"/>
          <w:numId w:val="28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635934">
        <w:rPr>
          <w:rFonts w:ascii="Arial" w:hAnsi="Arial" w:cs="Arial"/>
          <w:sz w:val="20"/>
        </w:rPr>
        <w:t xml:space="preserve">Czuwanie w imieniu Zamawiającego nad prawidłową realizacją umowy zawartej </w:t>
      </w:r>
      <w:r w:rsidR="00C5139B">
        <w:rPr>
          <w:rFonts w:ascii="Arial" w:hAnsi="Arial" w:cs="Arial"/>
          <w:sz w:val="20"/>
        </w:rPr>
        <w:br/>
      </w:r>
      <w:r w:rsidR="0016778C">
        <w:rPr>
          <w:rFonts w:ascii="Arial" w:hAnsi="Arial" w:cs="Arial"/>
          <w:sz w:val="20"/>
        </w:rPr>
        <w:t xml:space="preserve">z </w:t>
      </w:r>
      <w:proofErr w:type="spellStart"/>
      <w:r w:rsidR="0016778C">
        <w:rPr>
          <w:rFonts w:ascii="Arial" w:hAnsi="Arial" w:cs="Arial"/>
          <w:sz w:val="20"/>
        </w:rPr>
        <w:t>Grantobiorcą</w:t>
      </w:r>
      <w:proofErr w:type="spellEnd"/>
      <w:r w:rsidR="0016778C">
        <w:rPr>
          <w:rFonts w:ascii="Arial" w:hAnsi="Arial" w:cs="Arial"/>
          <w:sz w:val="20"/>
        </w:rPr>
        <w:t xml:space="preserve"> oraz ochronę interesów</w:t>
      </w:r>
      <w:r w:rsidR="003D048B">
        <w:rPr>
          <w:rFonts w:ascii="Arial" w:hAnsi="Arial" w:cs="Arial"/>
          <w:sz w:val="20"/>
        </w:rPr>
        <w:t xml:space="preserve"> Zamawiającego.</w:t>
      </w:r>
    </w:p>
    <w:p w:rsidR="00EE6871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6871" w:rsidRPr="003E5C7D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2</w:t>
      </w:r>
    </w:p>
    <w:p w:rsidR="00EE6871" w:rsidRPr="00EE5071" w:rsidRDefault="0035223C" w:rsidP="00352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65F41">
        <w:rPr>
          <w:rFonts w:ascii="Arial" w:hAnsi="Arial" w:cs="Arial"/>
          <w:sz w:val="20"/>
          <w:szCs w:val="20"/>
        </w:rPr>
        <w:t xml:space="preserve">Termin wykonania przedmiotu umowy: od </w:t>
      </w:r>
      <w:r w:rsidR="00765F41" w:rsidRPr="00765F41">
        <w:rPr>
          <w:rFonts w:ascii="Arial" w:hAnsi="Arial" w:cs="Arial"/>
          <w:bCs/>
          <w:sz w:val="20"/>
          <w:szCs w:val="20"/>
        </w:rPr>
        <w:t>daty podpisania umowy do dnia 31 grudnia 2021 r. oraz niektóre czynności</w:t>
      </w:r>
      <w:r w:rsidR="0016778C">
        <w:rPr>
          <w:rFonts w:ascii="Arial" w:hAnsi="Arial" w:cs="Arial"/>
          <w:bCs/>
          <w:sz w:val="20"/>
          <w:szCs w:val="20"/>
        </w:rPr>
        <w:t>, np. kontrola prawidłowości usunięcia wad,</w:t>
      </w:r>
      <w:r w:rsidR="00765F41" w:rsidRPr="00765F41">
        <w:rPr>
          <w:rFonts w:ascii="Arial" w:hAnsi="Arial" w:cs="Arial"/>
          <w:bCs/>
          <w:sz w:val="20"/>
          <w:szCs w:val="20"/>
        </w:rPr>
        <w:t xml:space="preserve"> </w:t>
      </w:r>
      <w:r w:rsidR="0016778C">
        <w:rPr>
          <w:rFonts w:ascii="Arial" w:hAnsi="Arial" w:cs="Arial"/>
          <w:sz w:val="20"/>
          <w:szCs w:val="20"/>
        </w:rPr>
        <w:t>w okresie</w:t>
      </w:r>
      <w:r w:rsidR="00765F41" w:rsidRPr="00765F41">
        <w:rPr>
          <w:rFonts w:ascii="Arial" w:hAnsi="Arial" w:cs="Arial"/>
          <w:sz w:val="20"/>
          <w:szCs w:val="20"/>
        </w:rPr>
        <w:t xml:space="preserve"> trwałości projektu grantowego, tj. pięciu lat od daty wpływu ostatniej refundacji środków europejskich na konto Gminy,</w:t>
      </w:r>
      <w:r w:rsidR="00765F41">
        <w:rPr>
          <w:rFonts w:ascii="Arial" w:hAnsi="Arial" w:cs="Arial"/>
          <w:sz w:val="20"/>
          <w:szCs w:val="20"/>
        </w:rPr>
        <w:t xml:space="preserve"> </w:t>
      </w:r>
      <w:r w:rsidR="007A70F0">
        <w:rPr>
          <w:rFonts w:ascii="Arial" w:hAnsi="Arial" w:cs="Arial"/>
          <w:sz w:val="20"/>
          <w:szCs w:val="20"/>
        </w:rPr>
        <w:br/>
      </w:r>
      <w:r w:rsidR="00EE6871" w:rsidRPr="00765F41">
        <w:rPr>
          <w:rFonts w:ascii="Arial" w:hAnsi="Arial" w:cs="Arial"/>
          <w:color w:val="000000"/>
          <w:sz w:val="20"/>
          <w:szCs w:val="20"/>
        </w:rPr>
        <w:t xml:space="preserve">z </w:t>
      </w:r>
      <w:r w:rsidR="00EE6871" w:rsidRPr="00765F41">
        <w:rPr>
          <w:rFonts w:ascii="Arial" w:hAnsi="Arial" w:cs="Arial"/>
          <w:sz w:val="20"/>
          <w:szCs w:val="20"/>
        </w:rPr>
        <w:t xml:space="preserve">zastrzeżeniem postanowień </w:t>
      </w:r>
      <w:r w:rsidR="00EE6871" w:rsidRPr="00EE5071">
        <w:rPr>
          <w:rFonts w:ascii="Arial" w:hAnsi="Arial" w:cs="Arial"/>
          <w:sz w:val="20"/>
          <w:szCs w:val="20"/>
        </w:rPr>
        <w:t xml:space="preserve">§ </w:t>
      </w:r>
      <w:r w:rsidR="00A97C55" w:rsidRPr="00EE5071">
        <w:rPr>
          <w:rFonts w:ascii="Arial" w:hAnsi="Arial" w:cs="Arial"/>
          <w:sz w:val="20"/>
          <w:szCs w:val="20"/>
        </w:rPr>
        <w:t>9</w:t>
      </w:r>
      <w:r w:rsidR="00EE6871" w:rsidRPr="00EE5071">
        <w:rPr>
          <w:rFonts w:ascii="Arial" w:hAnsi="Arial" w:cs="Arial"/>
          <w:sz w:val="20"/>
          <w:szCs w:val="20"/>
        </w:rPr>
        <w:t xml:space="preserve"> umowy.</w:t>
      </w:r>
    </w:p>
    <w:p w:rsidR="00EE6871" w:rsidRPr="00C01644" w:rsidRDefault="00EE6871" w:rsidP="00EE687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F116B0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</w:p>
    <w:p w:rsidR="00EE6871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3</w:t>
      </w:r>
    </w:p>
    <w:p w:rsidR="0063018D" w:rsidRPr="0063018D" w:rsidRDefault="0063018D" w:rsidP="0063018D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018D">
        <w:rPr>
          <w:rFonts w:ascii="Arial" w:hAnsi="Arial" w:cs="Arial"/>
          <w:sz w:val="20"/>
          <w:szCs w:val="20"/>
        </w:rPr>
        <w:t>Zamawiającego w ramac</w:t>
      </w:r>
      <w:r>
        <w:rPr>
          <w:rFonts w:ascii="Arial" w:hAnsi="Arial" w:cs="Arial"/>
          <w:sz w:val="20"/>
          <w:szCs w:val="20"/>
        </w:rPr>
        <w:t xml:space="preserve">h niniejszej umowy reprezentuje: </w:t>
      </w:r>
      <w:r w:rsidRPr="0063018D">
        <w:rPr>
          <w:rFonts w:ascii="Arial" w:hAnsi="Arial" w:cs="Arial"/>
          <w:sz w:val="20"/>
          <w:szCs w:val="20"/>
        </w:rPr>
        <w:t xml:space="preserve">Pani </w:t>
      </w:r>
      <w:r>
        <w:rPr>
          <w:rFonts w:ascii="Arial" w:hAnsi="Arial" w:cs="Arial"/>
          <w:sz w:val="20"/>
          <w:szCs w:val="20"/>
        </w:rPr>
        <w:t xml:space="preserve">Jolanta </w:t>
      </w:r>
      <w:proofErr w:type="spellStart"/>
      <w:r>
        <w:rPr>
          <w:rFonts w:ascii="Arial" w:hAnsi="Arial" w:cs="Arial"/>
          <w:sz w:val="20"/>
          <w:szCs w:val="20"/>
        </w:rPr>
        <w:t>Gąkowska</w:t>
      </w:r>
      <w:proofErr w:type="spellEnd"/>
      <w:r>
        <w:rPr>
          <w:rFonts w:ascii="Arial" w:hAnsi="Arial" w:cs="Arial"/>
          <w:sz w:val="20"/>
          <w:szCs w:val="20"/>
        </w:rPr>
        <w:t xml:space="preserve">, Pani Bożena Kołodziej </w:t>
      </w:r>
      <w:r w:rsidRPr="0063018D">
        <w:rPr>
          <w:rFonts w:ascii="Arial" w:hAnsi="Arial" w:cs="Arial"/>
          <w:sz w:val="20"/>
          <w:szCs w:val="20"/>
        </w:rPr>
        <w:t xml:space="preserve">oraz inne osoby działające na podstawie upoważnienia </w:t>
      </w:r>
      <w:r>
        <w:rPr>
          <w:rFonts w:ascii="Arial" w:hAnsi="Arial" w:cs="Arial"/>
          <w:sz w:val="20"/>
          <w:szCs w:val="20"/>
        </w:rPr>
        <w:t>Burmistrza Miasta i Gminy Ogrodzieniec</w:t>
      </w:r>
      <w:r w:rsidRPr="0063018D">
        <w:rPr>
          <w:rFonts w:ascii="Arial" w:hAnsi="Arial" w:cs="Arial"/>
          <w:sz w:val="20"/>
          <w:szCs w:val="20"/>
        </w:rPr>
        <w:t>.</w:t>
      </w:r>
    </w:p>
    <w:p w:rsidR="005D787E" w:rsidRPr="005D787E" w:rsidRDefault="0063018D" w:rsidP="0063018D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018D">
        <w:rPr>
          <w:rFonts w:ascii="Arial" w:hAnsi="Arial" w:cs="Arial"/>
          <w:sz w:val="20"/>
          <w:szCs w:val="20"/>
        </w:rPr>
        <w:t>Wykonawca oświadcza, że obowiązki określone niniejszą Umową wykonywać będzie za pośrednictwem inspektora nadzoru inwestorskiego, posiadającego uprawnienia budowlane niezbędne do pełnienia nadzoru w</w:t>
      </w:r>
      <w:r w:rsidR="00395094">
        <w:rPr>
          <w:rFonts w:ascii="Arial" w:hAnsi="Arial" w:cs="Arial"/>
          <w:sz w:val="20"/>
          <w:szCs w:val="20"/>
        </w:rPr>
        <w:t xml:space="preserve"> </w:t>
      </w:r>
      <w:r w:rsidRPr="0063018D">
        <w:rPr>
          <w:rFonts w:ascii="Arial" w:hAnsi="Arial" w:cs="Arial"/>
          <w:sz w:val="20"/>
          <w:szCs w:val="20"/>
        </w:rPr>
        <w:t>zakresie niezbędnym do wykonania przedmiotu niniejszej Umowy.</w:t>
      </w:r>
    </w:p>
    <w:p w:rsidR="00297359" w:rsidRPr="00FC3FDE" w:rsidRDefault="0063018D" w:rsidP="00FC3FDE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3018D">
        <w:rPr>
          <w:rFonts w:ascii="Arial" w:hAnsi="Arial" w:cs="Arial"/>
          <w:sz w:val="20"/>
          <w:szCs w:val="20"/>
        </w:rPr>
        <w:t>Wykonawca oświadcza, że</w:t>
      </w:r>
      <w:r w:rsidR="00FC3FDE">
        <w:rPr>
          <w:rFonts w:ascii="Arial" w:hAnsi="Arial" w:cs="Arial"/>
          <w:sz w:val="20"/>
          <w:szCs w:val="20"/>
        </w:rPr>
        <w:t xml:space="preserve">  </w:t>
      </w:r>
      <w:r w:rsidRPr="00FC3FDE">
        <w:rPr>
          <w:rFonts w:ascii="Arial" w:hAnsi="Arial" w:cs="Arial"/>
          <w:sz w:val="20"/>
          <w:szCs w:val="20"/>
        </w:rPr>
        <w:t xml:space="preserve">nadzór inwestorski będzie wykonywał ....................... posiadający </w:t>
      </w:r>
      <w:r w:rsidR="00297359" w:rsidRPr="00FC3FDE">
        <w:rPr>
          <w:rFonts w:ascii="Arial" w:hAnsi="Arial" w:cs="Arial"/>
          <w:sz w:val="20"/>
        </w:rPr>
        <w:t>uprawnienia budowlane do kierowania robotami w specjalności instalacyjnej w zakresie sieci, instalacji i urządzeń elektrycznych i elektroenergetycznych</w:t>
      </w:r>
      <w:r w:rsidRPr="00FC3FDE">
        <w:rPr>
          <w:rFonts w:ascii="Arial" w:hAnsi="Arial" w:cs="Arial"/>
          <w:sz w:val="20"/>
          <w:szCs w:val="20"/>
        </w:rPr>
        <w:t xml:space="preserve">, </w:t>
      </w:r>
    </w:p>
    <w:p w:rsidR="00775098" w:rsidRDefault="00775098" w:rsidP="00297359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75098">
        <w:rPr>
          <w:rFonts w:ascii="Arial" w:hAnsi="Arial" w:cs="Arial"/>
          <w:bCs/>
          <w:color w:val="000000"/>
          <w:sz w:val="20"/>
          <w:szCs w:val="20"/>
        </w:rPr>
        <w:lastRenderedPageBreak/>
        <w:t>Wykonawca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ponosi wszelką od</w:t>
      </w:r>
      <w:r w:rsidR="00FC3FDE">
        <w:rPr>
          <w:rFonts w:ascii="Arial" w:hAnsi="Arial" w:cs="Arial"/>
          <w:bCs/>
          <w:color w:val="000000"/>
          <w:sz w:val="20"/>
          <w:szCs w:val="20"/>
        </w:rPr>
        <w:t>powiedzialność za działania osoby wymienionej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 ust. 3, jak za działania własne.</w:t>
      </w:r>
    </w:p>
    <w:p w:rsidR="00775098" w:rsidRDefault="000C71AA" w:rsidP="00297359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zobowiązuje się wykonywać zlecony nadzór inwestorski zgodnie z obowiązującymi przepisami prawa, Polskimi Normami, zasadami wiedzy technicznej oraz postanowieniami niniejszej umowy.</w:t>
      </w:r>
    </w:p>
    <w:p w:rsidR="00FC3FDE" w:rsidRPr="00FC3FDE" w:rsidRDefault="0063018D" w:rsidP="00FC3FDE">
      <w:pPr>
        <w:pStyle w:val="Akapitzlist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FC3FDE">
        <w:rPr>
          <w:rFonts w:ascii="Arial" w:hAnsi="Arial" w:cs="Arial"/>
          <w:sz w:val="20"/>
          <w:szCs w:val="20"/>
        </w:rPr>
        <w:t xml:space="preserve">Strony postanawiają, że </w:t>
      </w:r>
      <w:r w:rsidR="006430ED" w:rsidRPr="00FC3FDE">
        <w:rPr>
          <w:rFonts w:ascii="Arial" w:hAnsi="Arial" w:cs="Arial"/>
          <w:sz w:val="20"/>
          <w:szCs w:val="20"/>
        </w:rPr>
        <w:t>n</w:t>
      </w:r>
      <w:r w:rsidRPr="00FC3FDE">
        <w:rPr>
          <w:rFonts w:ascii="Arial" w:hAnsi="Arial" w:cs="Arial"/>
          <w:sz w:val="20"/>
          <w:szCs w:val="20"/>
        </w:rPr>
        <w:t xml:space="preserve">adzór </w:t>
      </w:r>
      <w:r w:rsidR="006430ED" w:rsidRPr="00FC3FDE">
        <w:rPr>
          <w:rFonts w:ascii="Arial" w:hAnsi="Arial" w:cs="Arial"/>
          <w:sz w:val="20"/>
          <w:szCs w:val="20"/>
        </w:rPr>
        <w:t>i</w:t>
      </w:r>
      <w:r w:rsidRPr="00FC3FDE">
        <w:rPr>
          <w:rFonts w:ascii="Arial" w:hAnsi="Arial" w:cs="Arial"/>
          <w:sz w:val="20"/>
          <w:szCs w:val="20"/>
        </w:rPr>
        <w:t>nwestorski będzie pełniony przez Wykonawcę w całym okresie realizacji inwestycji</w:t>
      </w:r>
      <w:r w:rsidR="009A74A0" w:rsidRPr="00FC3FDE">
        <w:rPr>
          <w:rFonts w:ascii="Arial" w:hAnsi="Arial" w:cs="Arial"/>
          <w:sz w:val="20"/>
          <w:szCs w:val="20"/>
        </w:rPr>
        <w:t xml:space="preserve"> </w:t>
      </w:r>
      <w:r w:rsidR="00FC3FDE" w:rsidRPr="00FC3FDE">
        <w:rPr>
          <w:rFonts w:ascii="Arial" w:hAnsi="Arial" w:cs="Arial"/>
          <w:sz w:val="20"/>
          <w:szCs w:val="20"/>
        </w:rPr>
        <w:t xml:space="preserve">do czasu zakończenia robót </w:t>
      </w:r>
      <w:r w:rsidR="009A74A0" w:rsidRPr="00FC3FDE">
        <w:rPr>
          <w:rFonts w:ascii="Arial" w:hAnsi="Arial" w:cs="Arial"/>
          <w:sz w:val="20"/>
          <w:szCs w:val="20"/>
        </w:rPr>
        <w:t>oraz</w:t>
      </w:r>
      <w:r w:rsidR="00381F5A" w:rsidRPr="00FC3FDE">
        <w:rPr>
          <w:rFonts w:ascii="Arial" w:hAnsi="Arial" w:cs="Arial"/>
          <w:sz w:val="20"/>
          <w:szCs w:val="20"/>
        </w:rPr>
        <w:t>, w zakresie wykonywania niektórych czynności,</w:t>
      </w:r>
      <w:r w:rsidR="009A74A0" w:rsidRPr="00FC3FDE">
        <w:rPr>
          <w:rFonts w:ascii="Arial" w:hAnsi="Arial" w:cs="Arial"/>
          <w:sz w:val="20"/>
          <w:szCs w:val="20"/>
        </w:rPr>
        <w:t xml:space="preserve"> </w:t>
      </w:r>
      <w:r w:rsidR="00FC3FDE" w:rsidRPr="00FC3FDE">
        <w:rPr>
          <w:rFonts w:ascii="Arial" w:hAnsi="Arial" w:cs="Arial"/>
          <w:sz w:val="20"/>
          <w:szCs w:val="20"/>
        </w:rPr>
        <w:t xml:space="preserve">w szczególności </w:t>
      </w:r>
      <w:r w:rsidR="00FC3FDE" w:rsidRPr="00FC3FDE">
        <w:rPr>
          <w:rFonts w:ascii="Arial" w:hAnsi="Arial" w:cs="Arial"/>
          <w:sz w:val="20"/>
        </w:rPr>
        <w:t>kontroli prawidłowości usunięcia wad</w:t>
      </w:r>
      <w:r w:rsidR="006A4FB0">
        <w:rPr>
          <w:rFonts w:ascii="Arial" w:hAnsi="Arial" w:cs="Arial"/>
          <w:sz w:val="20"/>
        </w:rPr>
        <w:t>,</w:t>
      </w:r>
      <w:r w:rsidR="00FC3FDE" w:rsidRPr="00FC3FDE">
        <w:rPr>
          <w:rFonts w:ascii="Arial" w:hAnsi="Arial" w:cs="Arial"/>
          <w:sz w:val="20"/>
        </w:rPr>
        <w:t xml:space="preserve"> w okresie trwałości projektu, tj. pięciu lat od daty wpływu ostatniej refundacji środków europejskich na konto Gminy.</w:t>
      </w:r>
    </w:p>
    <w:p w:rsidR="00EE6871" w:rsidRPr="00F116B0" w:rsidRDefault="00EE6871" w:rsidP="00EE687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6871" w:rsidRPr="00F116B0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:rsidR="00381F5A" w:rsidRPr="004306E1" w:rsidRDefault="008D62C1" w:rsidP="004306E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Za wykonanie przedmiotu umowy określonego w § 1, zgodnie z ofertą Wykonawcy, ustala się wynagrodzenie</w:t>
      </w:r>
      <w:r w:rsidR="00381F5A">
        <w:rPr>
          <w:rFonts w:ascii="Arial" w:hAnsi="Arial" w:cs="Arial"/>
          <w:sz w:val="20"/>
          <w:szCs w:val="20"/>
        </w:rPr>
        <w:t xml:space="preserve"> </w:t>
      </w:r>
      <w:r w:rsidR="00590637" w:rsidRPr="00381F5A">
        <w:rPr>
          <w:rFonts w:ascii="Arial" w:hAnsi="Arial" w:cs="Arial"/>
          <w:sz w:val="20"/>
          <w:szCs w:val="20"/>
        </w:rPr>
        <w:t>ryczałtowe</w:t>
      </w:r>
      <w:r w:rsidRPr="00F116B0">
        <w:rPr>
          <w:rFonts w:ascii="Arial" w:hAnsi="Arial" w:cs="Arial"/>
          <w:sz w:val="20"/>
          <w:szCs w:val="20"/>
        </w:rPr>
        <w:t xml:space="preserve"> w kwocie brutto:</w:t>
      </w:r>
      <w:r w:rsidR="00381F5A">
        <w:rPr>
          <w:rFonts w:ascii="Arial" w:hAnsi="Arial" w:cs="Arial"/>
          <w:sz w:val="20"/>
          <w:szCs w:val="20"/>
        </w:rPr>
        <w:t xml:space="preserve"> za 1 odbiór</w:t>
      </w:r>
      <w:r w:rsidRPr="00F116B0">
        <w:rPr>
          <w:rFonts w:ascii="Arial" w:hAnsi="Arial" w:cs="Arial"/>
          <w:sz w:val="20"/>
          <w:szCs w:val="20"/>
        </w:rPr>
        <w:t xml:space="preserve"> </w:t>
      </w:r>
      <w:r w:rsidRPr="008D62C1">
        <w:rPr>
          <w:rFonts w:ascii="Arial" w:hAnsi="Arial" w:cs="Arial"/>
          <w:sz w:val="20"/>
          <w:szCs w:val="20"/>
        </w:rPr>
        <w:t>…………………</w:t>
      </w:r>
      <w:r w:rsidRPr="00F116B0">
        <w:rPr>
          <w:rFonts w:ascii="Arial" w:hAnsi="Arial" w:cs="Arial"/>
          <w:sz w:val="20"/>
          <w:szCs w:val="20"/>
        </w:rPr>
        <w:t xml:space="preserve">  (tj. net</w:t>
      </w:r>
      <w:r w:rsidR="00381F5A">
        <w:rPr>
          <w:rFonts w:ascii="Arial" w:hAnsi="Arial" w:cs="Arial"/>
          <w:sz w:val="20"/>
          <w:szCs w:val="20"/>
        </w:rPr>
        <w:t>o ……zł + podatek VAT w kwocie ….</w:t>
      </w:r>
      <w:r w:rsidRPr="00F116B0">
        <w:rPr>
          <w:rFonts w:ascii="Arial" w:hAnsi="Arial" w:cs="Arial"/>
          <w:sz w:val="20"/>
          <w:szCs w:val="20"/>
        </w:rPr>
        <w:t xml:space="preserve">). </w:t>
      </w:r>
      <w:r w:rsidR="000B08F6">
        <w:rPr>
          <w:rFonts w:ascii="Arial" w:hAnsi="Arial" w:cs="Arial"/>
          <w:sz w:val="20"/>
          <w:szCs w:val="20"/>
        </w:rPr>
        <w:t xml:space="preserve"> Łą</w:t>
      </w:r>
      <w:r w:rsidR="006A4FB0">
        <w:rPr>
          <w:rFonts w:ascii="Arial" w:hAnsi="Arial" w:cs="Arial"/>
          <w:sz w:val="20"/>
          <w:szCs w:val="20"/>
        </w:rPr>
        <w:t>czna maksymalna wartość umowy za 250 odbiorów</w:t>
      </w:r>
      <w:r w:rsidR="00381F5A">
        <w:rPr>
          <w:rFonts w:ascii="Arial" w:hAnsi="Arial" w:cs="Arial"/>
          <w:sz w:val="20"/>
          <w:szCs w:val="20"/>
        </w:rPr>
        <w:t xml:space="preserve"> :……………. zł brutto</w:t>
      </w:r>
      <w:r w:rsidR="006A4FB0">
        <w:rPr>
          <w:rFonts w:ascii="Arial" w:hAnsi="Arial" w:cs="Arial"/>
          <w:sz w:val="20"/>
          <w:szCs w:val="20"/>
        </w:rPr>
        <w:t>. Wynagrodzenie zostanie wypłacone za iloczyn faktycznie wykonanych odbiorów i stawki za 1 odbiór.</w:t>
      </w:r>
    </w:p>
    <w:p w:rsidR="008D62C1" w:rsidRDefault="00381F5A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za wykonywanie</w:t>
      </w:r>
      <w:r w:rsidR="008D62C1" w:rsidRPr="006F140C">
        <w:rPr>
          <w:rFonts w:ascii="Arial" w:hAnsi="Arial" w:cs="Arial"/>
          <w:sz w:val="20"/>
          <w:szCs w:val="20"/>
        </w:rPr>
        <w:t xml:space="preserve"> przedmiot</w:t>
      </w:r>
      <w:r>
        <w:rPr>
          <w:rFonts w:ascii="Arial" w:hAnsi="Arial" w:cs="Arial"/>
          <w:sz w:val="20"/>
          <w:szCs w:val="20"/>
        </w:rPr>
        <w:t xml:space="preserve">u umowy będzie </w:t>
      </w:r>
      <w:r w:rsidR="008D62C1" w:rsidRPr="006F140C">
        <w:rPr>
          <w:rFonts w:ascii="Arial" w:hAnsi="Arial" w:cs="Arial"/>
          <w:sz w:val="20"/>
          <w:szCs w:val="20"/>
        </w:rPr>
        <w:t>realizowana przelewem na rachunek bankowy wskazany na fakturze VAT</w:t>
      </w:r>
      <w:r w:rsidR="008D62C1" w:rsidRPr="006F140C">
        <w:rPr>
          <w:rFonts w:ascii="Arial" w:hAnsi="Arial" w:cs="Arial"/>
          <w:spacing w:val="4"/>
          <w:sz w:val="20"/>
          <w:szCs w:val="20"/>
        </w:rPr>
        <w:t xml:space="preserve">, </w:t>
      </w:r>
      <w:r w:rsidR="008D62C1" w:rsidRPr="006F140C">
        <w:rPr>
          <w:rFonts w:ascii="Arial" w:hAnsi="Arial" w:cs="Arial"/>
          <w:sz w:val="20"/>
          <w:szCs w:val="20"/>
        </w:rPr>
        <w:t xml:space="preserve">w terminie do </w:t>
      </w:r>
      <w:r w:rsidR="00765F41" w:rsidRPr="00765F41">
        <w:rPr>
          <w:rFonts w:ascii="Arial" w:hAnsi="Arial" w:cs="Arial"/>
          <w:sz w:val="20"/>
          <w:szCs w:val="20"/>
        </w:rPr>
        <w:t>30</w:t>
      </w:r>
      <w:r w:rsidR="008D62C1" w:rsidRPr="00765F41">
        <w:rPr>
          <w:rFonts w:ascii="Arial" w:hAnsi="Arial" w:cs="Arial"/>
          <w:sz w:val="20"/>
          <w:szCs w:val="20"/>
        </w:rPr>
        <w:t xml:space="preserve"> dni</w:t>
      </w:r>
      <w:r w:rsidR="008D62C1" w:rsidRPr="006F140C">
        <w:rPr>
          <w:rFonts w:ascii="Arial" w:hAnsi="Arial" w:cs="Arial"/>
          <w:sz w:val="20"/>
          <w:szCs w:val="20"/>
        </w:rPr>
        <w:t xml:space="preserve"> od</w:t>
      </w:r>
      <w:r w:rsidR="008D62C1">
        <w:rPr>
          <w:rFonts w:ascii="Arial" w:hAnsi="Arial" w:cs="Arial"/>
          <w:sz w:val="20"/>
          <w:szCs w:val="20"/>
        </w:rPr>
        <w:t xml:space="preserve"> dnia doręczenia Zamawiającemu </w:t>
      </w:r>
      <w:r w:rsidR="008D62C1" w:rsidRPr="006F140C">
        <w:rPr>
          <w:rFonts w:ascii="Arial" w:hAnsi="Arial" w:cs="Arial"/>
          <w:sz w:val="20"/>
          <w:szCs w:val="20"/>
        </w:rPr>
        <w:t xml:space="preserve">prawidłowo wystawionej faktury VAT. </w:t>
      </w:r>
    </w:p>
    <w:p w:rsidR="00626BD6" w:rsidRDefault="008D62C1" w:rsidP="00626BD6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6F140C">
        <w:rPr>
          <w:rFonts w:ascii="Arial" w:hAnsi="Arial" w:cs="Arial"/>
          <w:sz w:val="20"/>
          <w:szCs w:val="20"/>
        </w:rPr>
        <w:t>Adresatem i Odbiorcą faktur jest Gmina Ogrodzieniec Plac Wolności 25; 42-440 Ogrodzieniec.</w:t>
      </w:r>
    </w:p>
    <w:p w:rsidR="00626BD6" w:rsidRPr="00626BD6" w:rsidRDefault="00626BD6" w:rsidP="00626BD6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18"/>
          <w:szCs w:val="20"/>
        </w:rPr>
      </w:pPr>
      <w:r w:rsidRPr="00626BD6">
        <w:rPr>
          <w:rFonts w:ascii="Arial" w:eastAsia="Arial" w:hAnsi="Arial" w:cs="Arial"/>
          <w:color w:val="000000"/>
          <w:sz w:val="20"/>
        </w:rPr>
        <w:t>Zamawiający dopuszcza złożenie faktury VAT w formie:</w:t>
      </w:r>
    </w:p>
    <w:p w:rsidR="00626BD6" w:rsidRDefault="00626BD6" w:rsidP="005C58A8">
      <w:pPr>
        <w:pStyle w:val="Akapitzlist"/>
        <w:numPr>
          <w:ilvl w:val="0"/>
          <w:numId w:val="32"/>
        </w:numPr>
        <w:suppressAutoHyphens/>
        <w:spacing w:after="0"/>
        <w:ind w:left="641" w:hanging="284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26BD6">
        <w:rPr>
          <w:rFonts w:ascii="Arial" w:eastAsia="Arial" w:hAnsi="Arial" w:cs="Arial"/>
          <w:color w:val="000000"/>
          <w:sz w:val="20"/>
        </w:rPr>
        <w:t xml:space="preserve">papierowej na adres siedziby Urzędu Miasta i Gminy Ogrodzieniec, Plac Wolności 25, 42-440 Ogrodzieniec </w:t>
      </w:r>
      <w:r w:rsidRPr="002D1D91">
        <w:rPr>
          <w:rFonts w:ascii="Arial" w:eastAsia="Arial" w:hAnsi="Arial" w:cs="Arial"/>
          <w:i/>
          <w:color w:val="000000"/>
          <w:sz w:val="20"/>
        </w:rPr>
        <w:t>lub</w:t>
      </w:r>
    </w:p>
    <w:p w:rsidR="00626BD6" w:rsidRPr="00626BD6" w:rsidRDefault="00626BD6" w:rsidP="00626BD6">
      <w:pPr>
        <w:pStyle w:val="Akapitzlist"/>
        <w:numPr>
          <w:ilvl w:val="0"/>
          <w:numId w:val="32"/>
        </w:numPr>
        <w:suppressAutoHyphens/>
        <w:spacing w:after="0"/>
        <w:ind w:left="641" w:hanging="284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626BD6">
        <w:rPr>
          <w:rFonts w:ascii="Arial" w:eastAsia="Arial" w:hAnsi="Arial" w:cs="Arial"/>
          <w:color w:val="000000"/>
          <w:sz w:val="20"/>
        </w:rPr>
        <w:t xml:space="preserve">ustrukturyzowanego dokumentu elektronicznego, złożonego za Pośrednictwem Platformy Elektronicznego Fakturowania (PEF), dostępnej na stronie </w:t>
      </w:r>
      <w:hyperlink r:id="rId7">
        <w:r w:rsidRPr="00626BD6">
          <w:rPr>
            <w:rFonts w:ascii="Arial" w:eastAsia="Arial" w:hAnsi="Arial" w:cs="Arial"/>
            <w:color w:val="0563C1"/>
            <w:sz w:val="20"/>
            <w:u w:val="single"/>
          </w:rPr>
          <w:t>https://efaktura.gov.pl</w:t>
        </w:r>
      </w:hyperlink>
      <w:r w:rsidRPr="00626BD6">
        <w:rPr>
          <w:rFonts w:ascii="Arial" w:eastAsia="Arial" w:hAnsi="Arial" w:cs="Arial"/>
          <w:color w:val="000000"/>
          <w:sz w:val="20"/>
        </w:rPr>
        <w:t xml:space="preserve"> podając odpowiednio:</w:t>
      </w:r>
    </w:p>
    <w:p w:rsidR="00626BD6" w:rsidRPr="00626BD6" w:rsidRDefault="00626BD6" w:rsidP="00626BD6">
      <w:pPr>
        <w:numPr>
          <w:ilvl w:val="0"/>
          <w:numId w:val="31"/>
        </w:numPr>
        <w:suppressAutoHyphens/>
        <w:spacing w:after="0"/>
        <w:ind w:left="360" w:firstLine="207"/>
        <w:jc w:val="both"/>
        <w:rPr>
          <w:rFonts w:ascii="Arial" w:eastAsia="Arial" w:hAnsi="Arial" w:cs="Arial"/>
          <w:color w:val="000000"/>
          <w:sz w:val="20"/>
        </w:rPr>
      </w:pPr>
      <w:r w:rsidRPr="00626BD6">
        <w:rPr>
          <w:rFonts w:ascii="Arial" w:eastAsia="Arial" w:hAnsi="Arial" w:cs="Arial"/>
          <w:color w:val="000000"/>
          <w:sz w:val="20"/>
        </w:rPr>
        <w:t xml:space="preserve">Rodzaj adresu PEF – </w:t>
      </w:r>
      <w:proofErr w:type="spellStart"/>
      <w:r w:rsidRPr="00626BD6">
        <w:rPr>
          <w:rFonts w:ascii="Arial" w:eastAsia="Arial" w:hAnsi="Arial" w:cs="Arial"/>
          <w:color w:val="000000"/>
          <w:sz w:val="20"/>
        </w:rPr>
        <w:t>NlP</w:t>
      </w:r>
      <w:proofErr w:type="spellEnd"/>
    </w:p>
    <w:p w:rsidR="00626BD6" w:rsidRPr="002D1D91" w:rsidRDefault="00626BD6" w:rsidP="002D1D91">
      <w:pPr>
        <w:numPr>
          <w:ilvl w:val="0"/>
          <w:numId w:val="31"/>
        </w:numPr>
        <w:suppressAutoHyphens/>
        <w:spacing w:after="0"/>
        <w:ind w:left="360" w:firstLine="207"/>
        <w:jc w:val="both"/>
        <w:rPr>
          <w:rFonts w:ascii="Arial" w:eastAsia="Arial" w:hAnsi="Arial" w:cs="Arial"/>
          <w:color w:val="000000"/>
          <w:sz w:val="20"/>
        </w:rPr>
      </w:pPr>
      <w:r w:rsidRPr="00626BD6">
        <w:rPr>
          <w:rFonts w:ascii="Arial" w:eastAsia="Arial" w:hAnsi="Arial" w:cs="Arial"/>
          <w:color w:val="000000"/>
          <w:sz w:val="20"/>
        </w:rPr>
        <w:t>Numer adresu PEF - 649-227-58-22</w:t>
      </w:r>
    </w:p>
    <w:p w:rsidR="00612DA6" w:rsidRPr="00B21A11" w:rsidRDefault="00612DA6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21A11">
        <w:rPr>
          <w:rFonts w:ascii="Arial" w:hAnsi="Arial" w:cs="Arial"/>
          <w:sz w:val="20"/>
          <w:szCs w:val="20"/>
        </w:rPr>
        <w:t>Strony ustalają, że zapłata wynagrodzenia ustalonego w ust. 1 nastąpi w</w:t>
      </w:r>
      <w:r w:rsidR="000B08F6" w:rsidRPr="00B21A11">
        <w:rPr>
          <w:rFonts w:ascii="Arial" w:hAnsi="Arial" w:cs="Arial"/>
          <w:sz w:val="20"/>
          <w:szCs w:val="20"/>
        </w:rPr>
        <w:t xml:space="preserve"> częściach, na podstawie faktur</w:t>
      </w:r>
      <w:r w:rsidRPr="00B21A11">
        <w:rPr>
          <w:rFonts w:ascii="Arial" w:hAnsi="Arial" w:cs="Arial"/>
          <w:sz w:val="20"/>
          <w:szCs w:val="20"/>
        </w:rPr>
        <w:t xml:space="preserve"> za </w:t>
      </w:r>
      <w:r w:rsidR="00765F41" w:rsidRPr="00B21A11">
        <w:rPr>
          <w:rFonts w:ascii="Arial" w:hAnsi="Arial" w:cs="Arial"/>
          <w:sz w:val="20"/>
          <w:szCs w:val="20"/>
        </w:rPr>
        <w:t xml:space="preserve">faktycznie </w:t>
      </w:r>
      <w:r w:rsidR="000B08F6" w:rsidRPr="00B21A11">
        <w:rPr>
          <w:rFonts w:ascii="Arial" w:hAnsi="Arial" w:cs="Arial"/>
          <w:sz w:val="20"/>
          <w:szCs w:val="20"/>
        </w:rPr>
        <w:t>wykonane</w:t>
      </w:r>
      <w:r w:rsidR="00765F41" w:rsidRPr="00B21A11">
        <w:rPr>
          <w:rFonts w:ascii="Arial" w:hAnsi="Arial" w:cs="Arial"/>
          <w:sz w:val="20"/>
          <w:szCs w:val="20"/>
        </w:rPr>
        <w:t xml:space="preserve"> nadzory</w:t>
      </w:r>
      <w:r w:rsidR="000B08F6" w:rsidRPr="00B21A11">
        <w:rPr>
          <w:rFonts w:ascii="Arial" w:hAnsi="Arial" w:cs="Arial"/>
          <w:sz w:val="20"/>
          <w:szCs w:val="20"/>
        </w:rPr>
        <w:t>,</w:t>
      </w:r>
      <w:r w:rsidR="006A4FB0">
        <w:rPr>
          <w:rFonts w:ascii="Arial" w:hAnsi="Arial" w:cs="Arial"/>
          <w:sz w:val="20"/>
          <w:szCs w:val="20"/>
        </w:rPr>
        <w:t xml:space="preserve"> które zostały potwierdzone protokołem odbioru,</w:t>
      </w:r>
      <w:r w:rsidR="000B08F6" w:rsidRPr="00B21A11">
        <w:rPr>
          <w:rFonts w:ascii="Arial" w:hAnsi="Arial" w:cs="Arial"/>
          <w:sz w:val="20"/>
          <w:szCs w:val="20"/>
        </w:rPr>
        <w:t xml:space="preserve"> w cyklu: nie częściej niż 1 raz w miesiącu.</w:t>
      </w:r>
    </w:p>
    <w:p w:rsidR="008D62C1" w:rsidRPr="00B21A11" w:rsidRDefault="008D62C1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B21A11">
        <w:rPr>
          <w:rFonts w:ascii="Arial" w:hAnsi="Arial" w:cs="Arial"/>
          <w:sz w:val="20"/>
          <w:szCs w:val="20"/>
        </w:rPr>
        <w:t xml:space="preserve">Podstawą wystawienia faktury będzie protokół </w:t>
      </w:r>
      <w:r w:rsidR="002D1D91" w:rsidRPr="00B21A11">
        <w:rPr>
          <w:rFonts w:ascii="Arial" w:hAnsi="Arial" w:cs="Arial"/>
          <w:sz w:val="20"/>
          <w:szCs w:val="20"/>
        </w:rPr>
        <w:t>odbioru robót objętych nadzorem</w:t>
      </w:r>
      <w:r w:rsidRPr="00B21A11">
        <w:rPr>
          <w:rFonts w:ascii="Arial" w:hAnsi="Arial" w:cs="Arial"/>
          <w:sz w:val="20"/>
          <w:szCs w:val="20"/>
        </w:rPr>
        <w:t xml:space="preserve"> podpisany przez Zamawiającego i Wykonawcę bez uwag.</w:t>
      </w:r>
    </w:p>
    <w:p w:rsidR="008D62C1" w:rsidRPr="006F140C" w:rsidRDefault="006A4FB0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Datą zapłaty jest dzień obciążenia</w:t>
      </w:r>
      <w:r w:rsidR="008D62C1" w:rsidRPr="006F140C">
        <w:rPr>
          <w:rFonts w:ascii="Arial" w:hAnsi="Arial" w:cs="Arial"/>
          <w:spacing w:val="4"/>
          <w:sz w:val="20"/>
          <w:szCs w:val="20"/>
        </w:rPr>
        <w:t xml:space="preserve"> rachunku bankowego  Zamawiającego.</w:t>
      </w:r>
    </w:p>
    <w:p w:rsidR="008D62C1" w:rsidRPr="006F140C" w:rsidRDefault="008D62C1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6F140C">
        <w:rPr>
          <w:rFonts w:ascii="Arial" w:hAnsi="Arial" w:cs="Arial"/>
          <w:color w:val="000000"/>
          <w:sz w:val="20"/>
          <w:szCs w:val="20"/>
        </w:rPr>
        <w:t>Zamawiający oświadcza, że będzie realizować płatność z zastosowaniem m</w:t>
      </w:r>
      <w:r w:rsidR="00D05F4A">
        <w:rPr>
          <w:rFonts w:ascii="Arial" w:hAnsi="Arial" w:cs="Arial"/>
          <w:color w:val="000000"/>
          <w:sz w:val="20"/>
          <w:szCs w:val="20"/>
        </w:rPr>
        <w:t>echanizmu podzielonej płatności</w:t>
      </w:r>
      <w:r w:rsidRPr="006F140C">
        <w:rPr>
          <w:rFonts w:ascii="Arial" w:hAnsi="Arial" w:cs="Arial"/>
          <w:color w:val="000000"/>
          <w:sz w:val="20"/>
          <w:szCs w:val="20"/>
        </w:rPr>
        <w:t xml:space="preserve"> w oparciu o art. 108 a ust.1 ustawy z dnia 11 marca 2004 r. o podatku od towarów </w:t>
      </w:r>
      <w:r w:rsidR="00D05F4A">
        <w:rPr>
          <w:rFonts w:ascii="Arial" w:hAnsi="Arial" w:cs="Arial"/>
          <w:color w:val="000000"/>
          <w:sz w:val="20"/>
          <w:szCs w:val="20"/>
        </w:rPr>
        <w:br/>
      </w:r>
      <w:r w:rsidRPr="006F140C">
        <w:rPr>
          <w:rFonts w:ascii="Arial" w:hAnsi="Arial" w:cs="Arial"/>
          <w:color w:val="000000"/>
          <w:sz w:val="20"/>
          <w:szCs w:val="20"/>
        </w:rPr>
        <w:t xml:space="preserve">i usług. </w:t>
      </w:r>
    </w:p>
    <w:p w:rsidR="008D62C1" w:rsidRPr="006F140C" w:rsidRDefault="008D62C1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6F140C">
        <w:rPr>
          <w:rFonts w:ascii="Arial" w:hAnsi="Arial" w:cs="Arial"/>
          <w:color w:val="000000"/>
          <w:sz w:val="20"/>
          <w:szCs w:val="20"/>
        </w:rPr>
        <w:t xml:space="preserve">Wykonawca oświadcza, że numer rachunku rozliczeniowego wskazany na fakturze, jest rachunkiem, dla którego zgodnie z Rozdziałem 3a ustawy z dnia 29 sierpnia 1997 r. – Prawo Bankowe, prowadzony jest rachunek VAT.  </w:t>
      </w:r>
    </w:p>
    <w:p w:rsidR="008D62C1" w:rsidRPr="003D4771" w:rsidRDefault="008D62C1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6F140C">
        <w:rPr>
          <w:rFonts w:ascii="Arial" w:hAnsi="Arial" w:cs="Arial"/>
          <w:color w:val="000000"/>
          <w:sz w:val="20"/>
          <w:szCs w:val="20"/>
        </w:rPr>
        <w:t xml:space="preserve">W przypadku wskazania na fakturze rachunku bankowego nieujawnionego w wykazie podatników VAT, Zamawiający uprawniony będzie do dokonania płatności na inny rachunek bankowy ujawniony w wykazie podatników VAT lub zapłaty na rachunek bankowy podany na fakturze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D4771">
        <w:rPr>
          <w:rFonts w:ascii="Arial" w:hAnsi="Arial" w:cs="Arial"/>
          <w:color w:val="000000"/>
          <w:sz w:val="20"/>
          <w:szCs w:val="20"/>
        </w:rPr>
        <w:t xml:space="preserve">z jednoczesnym powiadomieniem właściwego naczelnika urzędu skarbowego.   </w:t>
      </w:r>
    </w:p>
    <w:p w:rsidR="008D62C1" w:rsidRPr="003D4771" w:rsidRDefault="008D62C1" w:rsidP="008D62C1">
      <w:pPr>
        <w:pStyle w:val="Akapitzlist2"/>
        <w:numPr>
          <w:ilvl w:val="1"/>
          <w:numId w:val="8"/>
        </w:numPr>
        <w:tabs>
          <w:tab w:val="num" w:pos="284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3D4771">
        <w:rPr>
          <w:rFonts w:ascii="Arial" w:hAnsi="Arial" w:cs="Arial"/>
          <w:color w:val="000000"/>
          <w:sz w:val="20"/>
          <w:szCs w:val="20"/>
        </w:rPr>
        <w:t xml:space="preserve">Zamawiający oświadcza, że na sfinansowanie zamówienia posiada zabezpieczone środki </w:t>
      </w:r>
      <w:r w:rsidRPr="003D4771">
        <w:rPr>
          <w:rFonts w:ascii="Arial" w:hAnsi="Arial" w:cs="Arial"/>
          <w:color w:val="000000"/>
          <w:sz w:val="20"/>
          <w:szCs w:val="20"/>
        </w:rPr>
        <w:br/>
        <w:t>w budżecie</w:t>
      </w:r>
      <w:r w:rsidR="00D05F4A" w:rsidRPr="003D4771">
        <w:rPr>
          <w:rFonts w:ascii="Arial" w:hAnsi="Arial" w:cs="Arial"/>
          <w:color w:val="000000"/>
          <w:sz w:val="20"/>
          <w:szCs w:val="20"/>
        </w:rPr>
        <w:t xml:space="preserve"> Gminy na 2020 rok – Dział 900</w:t>
      </w:r>
      <w:r w:rsidR="00C12108" w:rsidRPr="003D4771">
        <w:rPr>
          <w:rFonts w:ascii="Arial" w:hAnsi="Arial" w:cs="Arial"/>
          <w:color w:val="000000"/>
          <w:sz w:val="20"/>
          <w:szCs w:val="20"/>
        </w:rPr>
        <w:t>, Rozdział 90005, § 6057, § 6059</w:t>
      </w:r>
      <w:r w:rsidR="001D49D8" w:rsidRPr="003D4771">
        <w:rPr>
          <w:rFonts w:ascii="Arial" w:hAnsi="Arial" w:cs="Arial"/>
          <w:color w:val="000000"/>
          <w:sz w:val="20"/>
          <w:szCs w:val="20"/>
        </w:rPr>
        <w:t xml:space="preserve"> oraz z Wieloletniej Prognozy</w:t>
      </w:r>
      <w:r w:rsidR="006B436D">
        <w:rPr>
          <w:rFonts w:ascii="Arial" w:hAnsi="Arial" w:cs="Arial"/>
          <w:color w:val="000000"/>
          <w:sz w:val="20"/>
          <w:szCs w:val="20"/>
        </w:rPr>
        <w:t xml:space="preserve"> Finansowej na rok 2021</w:t>
      </w:r>
      <w:r w:rsidR="000638D8" w:rsidRPr="003D4771">
        <w:rPr>
          <w:rFonts w:ascii="Arial" w:hAnsi="Arial" w:cs="Arial"/>
          <w:color w:val="000000"/>
          <w:sz w:val="20"/>
          <w:szCs w:val="20"/>
        </w:rPr>
        <w:t>.</w:t>
      </w:r>
    </w:p>
    <w:p w:rsidR="00EE6871" w:rsidRDefault="00EE6871" w:rsidP="00EE6871">
      <w:pPr>
        <w:tabs>
          <w:tab w:val="left" w:pos="3420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465" w:rsidRPr="00B459C9" w:rsidRDefault="00EE6871" w:rsidP="00B459C9">
      <w:pPr>
        <w:tabs>
          <w:tab w:val="left" w:pos="3420"/>
        </w:tabs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4306E1" w:rsidRPr="004306E1" w:rsidRDefault="00816465" w:rsidP="004306E1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6E1">
        <w:rPr>
          <w:rFonts w:ascii="Arial" w:hAnsi="Arial" w:cs="Arial"/>
          <w:sz w:val="20"/>
          <w:szCs w:val="20"/>
        </w:rPr>
        <w:t>Wykonawca zrealizuje następującą część zamówienia przy pomocy podwykonawców:</w:t>
      </w:r>
    </w:p>
    <w:p w:rsidR="00816465" w:rsidRPr="00B21A11" w:rsidRDefault="00816465" w:rsidP="00816465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1A11">
        <w:rPr>
          <w:rFonts w:ascii="Arial" w:hAnsi="Arial" w:cs="Arial"/>
          <w:sz w:val="20"/>
          <w:szCs w:val="20"/>
        </w:rPr>
        <w:t>………………………… (zakres) - ………………………… (podwykonawca)</w:t>
      </w:r>
    </w:p>
    <w:p w:rsidR="004306E1" w:rsidRPr="004306E1" w:rsidRDefault="00816465" w:rsidP="004306E1">
      <w:pPr>
        <w:numPr>
          <w:ilvl w:val="0"/>
          <w:numId w:val="2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21A11">
        <w:rPr>
          <w:rFonts w:ascii="Arial" w:hAnsi="Arial" w:cs="Arial"/>
          <w:sz w:val="20"/>
          <w:szCs w:val="20"/>
        </w:rPr>
        <w:lastRenderedPageBreak/>
        <w:t>………………………… (zakres) - ………………………… (podwykonawca)</w:t>
      </w:r>
    </w:p>
    <w:p w:rsidR="004306E1" w:rsidRDefault="00816465" w:rsidP="004306E1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6E1">
        <w:rPr>
          <w:rFonts w:ascii="Arial" w:hAnsi="Arial" w:cs="Arial"/>
          <w:sz w:val="20"/>
          <w:szCs w:val="20"/>
        </w:rPr>
        <w:t xml:space="preserve">Zatrudnienie przez Wykonawcę podwykonawców </w:t>
      </w:r>
      <w:r w:rsidRPr="004306E1">
        <w:rPr>
          <w:rFonts w:ascii="Arial" w:hAnsi="Arial" w:cs="Arial"/>
          <w:i/>
          <w:sz w:val="20"/>
          <w:szCs w:val="20"/>
          <w:u w:val="single"/>
        </w:rPr>
        <w:t>lub</w:t>
      </w:r>
      <w:r w:rsidRPr="004306E1">
        <w:rPr>
          <w:rFonts w:ascii="Arial" w:hAnsi="Arial" w:cs="Arial"/>
          <w:sz w:val="20"/>
          <w:szCs w:val="20"/>
        </w:rPr>
        <w:t xml:space="preserve"> innych podw</w:t>
      </w:r>
      <w:r w:rsidR="00EE5071" w:rsidRPr="004306E1">
        <w:rPr>
          <w:rFonts w:ascii="Arial" w:hAnsi="Arial" w:cs="Arial"/>
          <w:sz w:val="20"/>
          <w:szCs w:val="20"/>
        </w:rPr>
        <w:t xml:space="preserve">ykonawców niż wskazani powyżej </w:t>
      </w:r>
      <w:r w:rsidRPr="004306E1">
        <w:rPr>
          <w:rFonts w:ascii="Arial" w:hAnsi="Arial" w:cs="Arial"/>
          <w:sz w:val="20"/>
          <w:szCs w:val="20"/>
        </w:rPr>
        <w:t>wymaga pisemnej zgody Zamawiającego.</w:t>
      </w:r>
    </w:p>
    <w:p w:rsidR="004306E1" w:rsidRDefault="00816465" w:rsidP="004306E1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6E1">
        <w:rPr>
          <w:rFonts w:ascii="Arial" w:hAnsi="Arial" w:cs="Arial"/>
          <w:sz w:val="20"/>
          <w:szCs w:val="20"/>
        </w:rPr>
        <w:t xml:space="preserve">Termin zapłaty wynagrodzenia podwykonawcy lub dalszemu podwykonawcy przewidziany w umowie o podwykonawstwo nie może być dłuższy niż 14 dni od dnia doręczenia Wykonawcy, podwykonawcy lub dalszemu podwykonawcy faktury lub rachunku, potwierdzających wykonanie zleconej podwykonawcy lub dalszemu podwykonawcy </w:t>
      </w:r>
      <w:r w:rsidR="002072BF" w:rsidRPr="004306E1">
        <w:rPr>
          <w:rFonts w:ascii="Arial" w:hAnsi="Arial" w:cs="Arial"/>
          <w:sz w:val="20"/>
          <w:szCs w:val="20"/>
        </w:rPr>
        <w:t>usługi</w:t>
      </w:r>
      <w:r w:rsidRPr="004306E1">
        <w:rPr>
          <w:rFonts w:ascii="Arial" w:hAnsi="Arial" w:cs="Arial"/>
          <w:sz w:val="20"/>
          <w:szCs w:val="20"/>
        </w:rPr>
        <w:t>.</w:t>
      </w:r>
    </w:p>
    <w:p w:rsidR="00816465" w:rsidRPr="004306E1" w:rsidRDefault="00816465" w:rsidP="004306E1">
      <w:pPr>
        <w:pStyle w:val="Akapitzlist"/>
        <w:numPr>
          <w:ilvl w:val="0"/>
          <w:numId w:val="4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6E1">
        <w:rPr>
          <w:rFonts w:ascii="Arial" w:hAnsi="Arial" w:cs="Arial"/>
          <w:sz w:val="20"/>
          <w:szCs w:val="20"/>
        </w:rPr>
        <w:t>Rozliczenia z podwykonawcami prowadzi Wykonawca.</w:t>
      </w:r>
    </w:p>
    <w:p w:rsidR="00816465" w:rsidRDefault="00816465" w:rsidP="00816465">
      <w:pPr>
        <w:tabs>
          <w:tab w:val="left" w:pos="3420"/>
        </w:tabs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16465" w:rsidRPr="00EB566C" w:rsidRDefault="00816465" w:rsidP="00816465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F2376">
        <w:rPr>
          <w:rFonts w:ascii="Arial" w:hAnsi="Arial" w:cs="Arial"/>
          <w:b/>
          <w:bCs/>
          <w:color w:val="000000"/>
          <w:sz w:val="20"/>
          <w:szCs w:val="20"/>
        </w:rPr>
        <w:t>§ 6</w:t>
      </w:r>
    </w:p>
    <w:p w:rsidR="007C4E70" w:rsidRPr="006A4FB0" w:rsidRDefault="007C4E70" w:rsidP="007C4E70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 xml:space="preserve">Wykonawca zapłaci Zamawiającemu kary umowne w następujących przypadkach i wysokościach: </w:t>
      </w:r>
    </w:p>
    <w:p w:rsidR="005C58A8" w:rsidRPr="006A4FB0" w:rsidRDefault="007C4E70" w:rsidP="005C58A8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 xml:space="preserve">za odstąpienie od umowy przez Zamawiającego z przyczyn leżących po </w:t>
      </w:r>
      <w:r w:rsidR="009B105A" w:rsidRPr="006A4FB0">
        <w:rPr>
          <w:rFonts w:ascii="Arial" w:hAnsi="Arial" w:cs="Arial"/>
          <w:sz w:val="20"/>
          <w:szCs w:val="20"/>
        </w:rPr>
        <w:t>stronie Wykonawcy</w:t>
      </w:r>
      <w:r w:rsidRPr="006A4FB0">
        <w:rPr>
          <w:rFonts w:ascii="Arial" w:hAnsi="Arial" w:cs="Arial"/>
          <w:sz w:val="20"/>
          <w:szCs w:val="20"/>
        </w:rPr>
        <w:t xml:space="preserve"> </w:t>
      </w:r>
      <w:r w:rsidR="005C58A8" w:rsidRPr="006A4FB0">
        <w:rPr>
          <w:rFonts w:ascii="Arial" w:hAnsi="Arial" w:cs="Arial"/>
          <w:sz w:val="20"/>
          <w:szCs w:val="20"/>
        </w:rPr>
        <w:br/>
      </w:r>
      <w:r w:rsidRPr="006A4FB0">
        <w:rPr>
          <w:rFonts w:ascii="Arial" w:hAnsi="Arial" w:cs="Arial"/>
          <w:sz w:val="20"/>
          <w:szCs w:val="20"/>
        </w:rPr>
        <w:t xml:space="preserve">w wysokości 10% </w:t>
      </w:r>
      <w:r w:rsidR="006A4FB0">
        <w:rPr>
          <w:rFonts w:ascii="Arial" w:hAnsi="Arial" w:cs="Arial"/>
          <w:sz w:val="20"/>
          <w:szCs w:val="20"/>
        </w:rPr>
        <w:t>łącznego</w:t>
      </w:r>
      <w:r w:rsidR="009B29DD">
        <w:rPr>
          <w:rFonts w:ascii="Arial" w:hAnsi="Arial" w:cs="Arial"/>
          <w:sz w:val="20"/>
          <w:szCs w:val="20"/>
        </w:rPr>
        <w:t xml:space="preserve"> maksymalnego</w:t>
      </w:r>
      <w:r w:rsidR="006A4FB0">
        <w:rPr>
          <w:rFonts w:ascii="Arial" w:hAnsi="Arial" w:cs="Arial"/>
          <w:sz w:val="20"/>
          <w:szCs w:val="20"/>
        </w:rPr>
        <w:t xml:space="preserve"> </w:t>
      </w:r>
      <w:r w:rsidRPr="006A4FB0">
        <w:rPr>
          <w:rFonts w:ascii="Arial" w:hAnsi="Arial" w:cs="Arial"/>
          <w:sz w:val="20"/>
          <w:szCs w:val="20"/>
        </w:rPr>
        <w:t xml:space="preserve">wynagrodzenia netto </w:t>
      </w:r>
      <w:r w:rsidR="009B105A" w:rsidRPr="006A4FB0">
        <w:rPr>
          <w:rFonts w:ascii="Arial" w:hAnsi="Arial" w:cs="Arial"/>
          <w:sz w:val="20"/>
          <w:szCs w:val="20"/>
        </w:rPr>
        <w:t>określonego w § 4</w:t>
      </w:r>
      <w:r w:rsidRPr="006A4FB0">
        <w:rPr>
          <w:rFonts w:ascii="Arial" w:hAnsi="Arial" w:cs="Arial"/>
          <w:sz w:val="20"/>
          <w:szCs w:val="20"/>
        </w:rPr>
        <w:t xml:space="preserve"> ust. 1 niniejszej umowy;</w:t>
      </w:r>
    </w:p>
    <w:p w:rsidR="005C58A8" w:rsidRPr="006A4FB0" w:rsidRDefault="0076087F" w:rsidP="005C58A8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>za opóźnienie w przystąpieniu do realizacji przedmiotu umowy</w:t>
      </w:r>
      <w:r w:rsidR="006A4FB0">
        <w:rPr>
          <w:rFonts w:ascii="Arial" w:hAnsi="Arial" w:cs="Arial"/>
          <w:sz w:val="20"/>
          <w:szCs w:val="20"/>
        </w:rPr>
        <w:t>, o ile wynika to z przyczyn leżących po stronie</w:t>
      </w:r>
      <w:r w:rsidR="00897B96" w:rsidRPr="006A4FB0">
        <w:rPr>
          <w:rFonts w:ascii="Arial" w:hAnsi="Arial" w:cs="Arial"/>
          <w:sz w:val="20"/>
          <w:szCs w:val="20"/>
        </w:rPr>
        <w:t xml:space="preserve"> Wykonawcy,</w:t>
      </w:r>
      <w:r w:rsidR="00C451B3" w:rsidRPr="006A4FB0">
        <w:rPr>
          <w:rFonts w:ascii="Arial" w:hAnsi="Arial" w:cs="Arial"/>
          <w:sz w:val="20"/>
          <w:szCs w:val="20"/>
        </w:rPr>
        <w:t xml:space="preserve"> </w:t>
      </w:r>
      <w:r w:rsidR="006A4FB0">
        <w:rPr>
          <w:rFonts w:ascii="Arial" w:hAnsi="Arial" w:cs="Arial"/>
          <w:sz w:val="20"/>
          <w:szCs w:val="20"/>
        </w:rPr>
        <w:t>w wysokości 0,1</w:t>
      </w:r>
      <w:r w:rsidRPr="006A4FB0">
        <w:rPr>
          <w:rFonts w:ascii="Arial" w:hAnsi="Arial" w:cs="Arial"/>
          <w:sz w:val="20"/>
          <w:szCs w:val="20"/>
        </w:rPr>
        <w:t xml:space="preserve"> %  </w:t>
      </w:r>
      <w:r w:rsidR="002F4E26">
        <w:rPr>
          <w:rFonts w:ascii="Arial" w:hAnsi="Arial" w:cs="Arial"/>
          <w:sz w:val="20"/>
          <w:szCs w:val="20"/>
        </w:rPr>
        <w:t>łącznego maksymalnego wynagrodzenia</w:t>
      </w:r>
      <w:r w:rsidRPr="006A4FB0">
        <w:rPr>
          <w:rFonts w:ascii="Arial" w:hAnsi="Arial" w:cs="Arial"/>
          <w:sz w:val="20"/>
          <w:szCs w:val="20"/>
        </w:rPr>
        <w:t xml:space="preserve"> netto przedmiotu umowy za każdy dzień opóźnienia. Jeżeli opóźnienie trwać będzie dłużej niż 7 dni, Zamawiający będzie mógł odst</w:t>
      </w:r>
      <w:r w:rsidR="006A4FB0">
        <w:rPr>
          <w:rFonts w:ascii="Arial" w:hAnsi="Arial" w:cs="Arial"/>
          <w:sz w:val="20"/>
          <w:szCs w:val="20"/>
        </w:rPr>
        <w:t>ąpić od umowy z przyczyn leżących po stronie</w:t>
      </w:r>
      <w:r w:rsidR="005C58A8" w:rsidRPr="006A4FB0">
        <w:rPr>
          <w:rFonts w:ascii="Arial" w:hAnsi="Arial" w:cs="Arial"/>
          <w:sz w:val="20"/>
          <w:szCs w:val="20"/>
        </w:rPr>
        <w:t xml:space="preserve"> Wykonawcy </w:t>
      </w:r>
      <w:r w:rsidRPr="006A4FB0">
        <w:rPr>
          <w:rFonts w:ascii="Arial" w:hAnsi="Arial" w:cs="Arial"/>
          <w:sz w:val="20"/>
          <w:szCs w:val="20"/>
        </w:rPr>
        <w:t>i naliczyć karę, o której mowa w pkt. a),</w:t>
      </w:r>
    </w:p>
    <w:p w:rsidR="005C58A8" w:rsidRPr="006A4FB0" w:rsidRDefault="007C4E70" w:rsidP="005C58A8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 xml:space="preserve">za odstąpienie od umowy przez Wykonawcę z przyczyn niezależnych od Zamawiającego </w:t>
      </w:r>
      <w:r w:rsidR="005C58A8" w:rsidRPr="006A4FB0">
        <w:rPr>
          <w:rFonts w:ascii="Arial" w:hAnsi="Arial" w:cs="Arial"/>
          <w:sz w:val="20"/>
          <w:szCs w:val="20"/>
        </w:rPr>
        <w:br/>
      </w:r>
      <w:r w:rsidRPr="006A4FB0">
        <w:rPr>
          <w:rFonts w:ascii="Arial" w:hAnsi="Arial" w:cs="Arial"/>
          <w:sz w:val="20"/>
          <w:szCs w:val="20"/>
        </w:rPr>
        <w:t xml:space="preserve">w wysokości 10% </w:t>
      </w:r>
      <w:r w:rsidR="00CB0D34">
        <w:rPr>
          <w:rFonts w:ascii="Arial" w:hAnsi="Arial" w:cs="Arial"/>
          <w:sz w:val="20"/>
          <w:szCs w:val="20"/>
        </w:rPr>
        <w:t xml:space="preserve">łącznego maksymalnego </w:t>
      </w:r>
      <w:r w:rsidRPr="006A4FB0">
        <w:rPr>
          <w:rFonts w:ascii="Arial" w:hAnsi="Arial" w:cs="Arial"/>
          <w:sz w:val="20"/>
          <w:szCs w:val="20"/>
        </w:rPr>
        <w:t xml:space="preserve">wynagrodzenia netto </w:t>
      </w:r>
      <w:r w:rsidR="00E90BF7" w:rsidRPr="006A4FB0">
        <w:rPr>
          <w:rFonts w:ascii="Arial" w:hAnsi="Arial" w:cs="Arial"/>
          <w:sz w:val="20"/>
          <w:szCs w:val="20"/>
        </w:rPr>
        <w:t>określonego w § 4</w:t>
      </w:r>
      <w:r w:rsidRPr="006A4FB0">
        <w:rPr>
          <w:rFonts w:ascii="Arial" w:hAnsi="Arial" w:cs="Arial"/>
          <w:sz w:val="20"/>
          <w:szCs w:val="20"/>
        </w:rPr>
        <w:t xml:space="preserve"> ust. 1 niniejszej umowy;</w:t>
      </w:r>
    </w:p>
    <w:p w:rsidR="005C58A8" w:rsidRPr="006A4FB0" w:rsidRDefault="00E90BF7" w:rsidP="005C58A8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 xml:space="preserve">za nienależyte wykonywanie obowiązków wynikających z postanowień niniejszej umowy </w:t>
      </w:r>
      <w:r w:rsidR="005C58A8" w:rsidRPr="006A4FB0">
        <w:rPr>
          <w:rFonts w:ascii="Arial" w:hAnsi="Arial" w:cs="Arial"/>
          <w:sz w:val="20"/>
          <w:szCs w:val="20"/>
        </w:rPr>
        <w:br/>
      </w:r>
      <w:r w:rsidR="00CB0D34">
        <w:rPr>
          <w:rFonts w:ascii="Arial" w:hAnsi="Arial" w:cs="Arial"/>
          <w:sz w:val="20"/>
          <w:szCs w:val="20"/>
        </w:rPr>
        <w:t>w wysokości 0,1</w:t>
      </w:r>
      <w:r w:rsidRPr="006A4FB0">
        <w:rPr>
          <w:rFonts w:ascii="Arial" w:hAnsi="Arial" w:cs="Arial"/>
          <w:sz w:val="20"/>
          <w:szCs w:val="20"/>
        </w:rPr>
        <w:t xml:space="preserve"> % </w:t>
      </w:r>
      <w:r w:rsidR="00EE5071">
        <w:rPr>
          <w:rFonts w:ascii="Arial" w:hAnsi="Arial" w:cs="Arial"/>
          <w:sz w:val="20"/>
          <w:szCs w:val="20"/>
        </w:rPr>
        <w:t xml:space="preserve">łącznego maksymalnego </w:t>
      </w:r>
      <w:r w:rsidR="00906324">
        <w:rPr>
          <w:rFonts w:ascii="Arial" w:hAnsi="Arial" w:cs="Arial"/>
          <w:sz w:val="20"/>
          <w:szCs w:val="20"/>
        </w:rPr>
        <w:t xml:space="preserve"> </w:t>
      </w:r>
      <w:r w:rsidRPr="006A4FB0">
        <w:rPr>
          <w:rFonts w:ascii="Arial" w:hAnsi="Arial" w:cs="Arial"/>
          <w:sz w:val="20"/>
          <w:szCs w:val="20"/>
        </w:rPr>
        <w:t xml:space="preserve">wynagrodzenia netto określonego w § 4 ust. 1 niniejszej umowy </w:t>
      </w:r>
      <w:r w:rsidR="002F4E26">
        <w:rPr>
          <w:rFonts w:ascii="Arial" w:hAnsi="Arial" w:cs="Arial"/>
          <w:sz w:val="20"/>
          <w:szCs w:val="20"/>
        </w:rPr>
        <w:t>za każdy stwierdzony przypadek w wykonanych robotach budowlanych, który nie został ujawniony w protokołach odbioru.</w:t>
      </w:r>
      <w:r w:rsidR="000B08F6" w:rsidRPr="006A4FB0">
        <w:rPr>
          <w:rFonts w:ascii="Arial" w:hAnsi="Arial" w:cs="Arial"/>
          <w:sz w:val="20"/>
          <w:szCs w:val="20"/>
        </w:rPr>
        <w:t xml:space="preserve"> </w:t>
      </w:r>
    </w:p>
    <w:p w:rsidR="0016778C" w:rsidRPr="007F0956" w:rsidRDefault="00E90BF7" w:rsidP="007F0956">
      <w:pPr>
        <w:pStyle w:val="Akapitzlist"/>
        <w:numPr>
          <w:ilvl w:val="0"/>
          <w:numId w:val="35"/>
        </w:numPr>
        <w:tabs>
          <w:tab w:val="left" w:pos="709"/>
        </w:tabs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6778C">
        <w:rPr>
          <w:rFonts w:ascii="Arial" w:hAnsi="Arial" w:cs="Arial"/>
          <w:sz w:val="20"/>
          <w:szCs w:val="20"/>
        </w:rPr>
        <w:t xml:space="preserve">w przypadku stwierdzenia usterek lub wad jakościowych przy </w:t>
      </w:r>
      <w:r w:rsidR="00A4352B" w:rsidRPr="0016778C">
        <w:rPr>
          <w:rFonts w:ascii="Arial" w:hAnsi="Arial" w:cs="Arial"/>
          <w:sz w:val="20"/>
          <w:szCs w:val="20"/>
        </w:rPr>
        <w:t xml:space="preserve">odbiorze lub w okresie rękojmi za wady w nadzorowanych robotach w wysokości </w:t>
      </w:r>
      <w:r w:rsidR="0016778C" w:rsidRPr="0016778C">
        <w:rPr>
          <w:rFonts w:ascii="Arial" w:hAnsi="Arial" w:cs="Arial"/>
          <w:sz w:val="20"/>
          <w:szCs w:val="20"/>
        </w:rPr>
        <w:t>0,</w:t>
      </w:r>
      <w:r w:rsidR="00A4352B" w:rsidRPr="0016778C">
        <w:rPr>
          <w:rFonts w:ascii="Arial" w:hAnsi="Arial" w:cs="Arial"/>
          <w:sz w:val="20"/>
          <w:szCs w:val="20"/>
        </w:rPr>
        <w:t xml:space="preserve">1 % </w:t>
      </w:r>
      <w:r w:rsidR="007F0956">
        <w:rPr>
          <w:rFonts w:ascii="Arial" w:hAnsi="Arial" w:cs="Arial"/>
          <w:sz w:val="20"/>
          <w:szCs w:val="20"/>
        </w:rPr>
        <w:t xml:space="preserve">łącznego maksymalnego </w:t>
      </w:r>
      <w:r w:rsidR="0016778C" w:rsidRPr="0016778C">
        <w:rPr>
          <w:rFonts w:ascii="Arial" w:hAnsi="Arial" w:cs="Arial"/>
          <w:sz w:val="20"/>
          <w:szCs w:val="20"/>
        </w:rPr>
        <w:t xml:space="preserve">wynagrodzenia </w:t>
      </w:r>
      <w:r w:rsidR="00A4352B" w:rsidRPr="0016778C">
        <w:rPr>
          <w:rFonts w:ascii="Arial" w:hAnsi="Arial" w:cs="Arial"/>
          <w:sz w:val="20"/>
          <w:szCs w:val="20"/>
        </w:rPr>
        <w:t>netto określonego w § 4 ust. 1 niniejszej umowy</w:t>
      </w:r>
      <w:r w:rsidR="00A31F3E" w:rsidRPr="0016778C">
        <w:rPr>
          <w:rFonts w:ascii="Arial" w:hAnsi="Arial" w:cs="Arial"/>
          <w:sz w:val="20"/>
          <w:szCs w:val="20"/>
        </w:rPr>
        <w:t>.</w:t>
      </w:r>
    </w:p>
    <w:p w:rsidR="007C4E70" w:rsidRPr="006A4FB0" w:rsidRDefault="00B42EF5" w:rsidP="007C4E70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>Zapłata kar umownych nie wyłącza odpowiedzialności odszkodowawczej (uzupełniającej) na zasadach ogólnych kodeksu cywilnego do wysokości poniesionej szkody</w:t>
      </w:r>
      <w:r w:rsidR="007C4E70" w:rsidRPr="006A4FB0">
        <w:rPr>
          <w:rFonts w:ascii="Arial" w:hAnsi="Arial" w:cs="Arial"/>
          <w:sz w:val="20"/>
          <w:szCs w:val="20"/>
        </w:rPr>
        <w:t>.</w:t>
      </w:r>
    </w:p>
    <w:p w:rsidR="007C4E70" w:rsidRPr="006A4FB0" w:rsidRDefault="007C4E70" w:rsidP="007C4E70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>Zamawiający ma prawo skorzystać z prawa odstąpienia od umowy w terminie 6 miesięcy od upływu terminu przewidzianego umową na wykonanie przedmiotu umowy.</w:t>
      </w:r>
    </w:p>
    <w:p w:rsidR="007C4E70" w:rsidRPr="006A4FB0" w:rsidRDefault="007C4E70" w:rsidP="007C4E70">
      <w:pPr>
        <w:pStyle w:val="Akapitzlist"/>
        <w:numPr>
          <w:ilvl w:val="1"/>
          <w:numId w:val="34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A4FB0">
        <w:rPr>
          <w:rFonts w:ascii="Arial" w:hAnsi="Arial" w:cs="Arial"/>
          <w:sz w:val="20"/>
          <w:szCs w:val="20"/>
        </w:rPr>
        <w:t>Wykonawca może żądać zapłaty</w:t>
      </w:r>
      <w:r w:rsidRPr="006A4FB0">
        <w:rPr>
          <w:rFonts w:ascii="Arial" w:hAnsi="Arial" w:cs="Arial"/>
          <w:b/>
          <w:sz w:val="20"/>
          <w:szCs w:val="20"/>
        </w:rPr>
        <w:t xml:space="preserve"> </w:t>
      </w:r>
      <w:r w:rsidRPr="006A4FB0">
        <w:rPr>
          <w:rFonts w:ascii="Arial" w:hAnsi="Arial" w:cs="Arial"/>
          <w:sz w:val="20"/>
          <w:szCs w:val="20"/>
        </w:rPr>
        <w:t>odsetek ustawowych za opóźnienie z tytułu nieterminowej zapłaty faktury przez Zamawiającego.</w:t>
      </w:r>
    </w:p>
    <w:p w:rsidR="00EE6871" w:rsidRPr="00B21A11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:rsidR="00EE6871" w:rsidRPr="00376EAA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EAA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816465" w:rsidRPr="00376EAA">
        <w:rPr>
          <w:rFonts w:ascii="Arial" w:hAnsi="Arial" w:cs="Arial"/>
          <w:b/>
          <w:bCs/>
          <w:color w:val="000000"/>
          <w:sz w:val="20"/>
          <w:szCs w:val="20"/>
        </w:rPr>
        <w:t xml:space="preserve"> 7</w:t>
      </w:r>
    </w:p>
    <w:p w:rsidR="0076087F" w:rsidRPr="00376EAA" w:rsidRDefault="0076087F" w:rsidP="007608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6EAA">
        <w:rPr>
          <w:rFonts w:ascii="Arial" w:hAnsi="Arial" w:cs="Arial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EE6871" w:rsidRPr="00376EAA" w:rsidRDefault="00EE6871" w:rsidP="00EF2CBC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E6871" w:rsidRPr="008C3313" w:rsidRDefault="00EE6871" w:rsidP="00EE687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C3313">
        <w:rPr>
          <w:rFonts w:ascii="Arial" w:hAnsi="Arial" w:cs="Arial"/>
          <w:b/>
          <w:bCs/>
          <w:sz w:val="20"/>
          <w:szCs w:val="20"/>
        </w:rPr>
        <w:t>§ 8</w:t>
      </w:r>
    </w:p>
    <w:p w:rsidR="00EF2CBC" w:rsidRPr="008C3313" w:rsidRDefault="00EF2CBC" w:rsidP="00EF2CBC">
      <w:pPr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Jeżeli rozpoczęcie, realizacja lub zak</w:t>
      </w:r>
      <w:r w:rsidR="00376EAA" w:rsidRPr="008C3313">
        <w:rPr>
          <w:rFonts w:ascii="Arial" w:hAnsi="Arial" w:cs="Arial"/>
          <w:sz w:val="20"/>
          <w:szCs w:val="20"/>
        </w:rPr>
        <w:t>ończenie prac opóźnia się z przyczyn zależnych od</w:t>
      </w:r>
      <w:r w:rsidRPr="008C3313">
        <w:rPr>
          <w:rFonts w:ascii="Arial" w:hAnsi="Arial" w:cs="Arial"/>
          <w:sz w:val="20"/>
          <w:szCs w:val="20"/>
        </w:rPr>
        <w:t xml:space="preserve"> Wykonawcy albo jeżeli przedmiot umowy jest wykonywany w sposób wadliwy lub sprzeczny z umową, Zamawiający może od umowy odstąpić bez konieczności wyznaczania dodatkowego terminu. Takie odstąpienie jest traktowane jako odstąpienie z winy Wykonawcy, a Zamawiający ma prawo naliczenia kar umownych zgodnie z § 6 ust. 1 lit. a.</w:t>
      </w:r>
    </w:p>
    <w:p w:rsidR="00EF2CBC" w:rsidRPr="008C3313" w:rsidRDefault="00EF2CBC" w:rsidP="00EF2CBC">
      <w:pPr>
        <w:numPr>
          <w:ilvl w:val="0"/>
          <w:numId w:val="11"/>
        </w:numPr>
        <w:tabs>
          <w:tab w:val="num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Ponadto Zamawiający może odstąpić od umowy z winy Wykonawcy w przypadku, jeżeli:</w:t>
      </w:r>
    </w:p>
    <w:p w:rsidR="00EF2CBC" w:rsidRPr="008C3313" w:rsidRDefault="00EF2CBC" w:rsidP="00EF2CBC">
      <w:pPr>
        <w:pStyle w:val="Akapitzlist"/>
        <w:numPr>
          <w:ilvl w:val="0"/>
          <w:numId w:val="20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zostanie ogłoszona upadłość Wykonawcy lub Zamawiający poweźmie wiadomość o złożeniu przez Wykonawcę lub osoby trzecie wniosku o ogłoszenie  upadłości Wykonawcy,</w:t>
      </w:r>
    </w:p>
    <w:p w:rsidR="00EF2CBC" w:rsidRPr="008C3313" w:rsidRDefault="00EF2CBC" w:rsidP="00EF2CBC">
      <w:pPr>
        <w:pStyle w:val="Akapitzlist"/>
        <w:numPr>
          <w:ilvl w:val="0"/>
          <w:numId w:val="20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lastRenderedPageBreak/>
        <w:t>wydany zostanie nakaz zajęcia majątku Wykonawcy lub nastąpi zrzeczenie się przez Wykonawcę majątku na rzecz wierzycieli,</w:t>
      </w:r>
    </w:p>
    <w:p w:rsidR="00EF2CBC" w:rsidRPr="008C3313" w:rsidRDefault="00EF2CBC" w:rsidP="00EF2CBC">
      <w:pPr>
        <w:pStyle w:val="Akapitzlist"/>
        <w:numPr>
          <w:ilvl w:val="0"/>
          <w:numId w:val="20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Wykonawca przystąpi do likwidacji swej firmy, również w razie likwidacji w celu przekształcenia lub restrukturyzacji,</w:t>
      </w:r>
    </w:p>
    <w:p w:rsidR="00EF2CBC" w:rsidRPr="008C3313" w:rsidRDefault="00EF2CBC" w:rsidP="00EF2CBC">
      <w:pPr>
        <w:pStyle w:val="Akapitzlist"/>
        <w:numPr>
          <w:ilvl w:val="0"/>
          <w:numId w:val="20"/>
        </w:numPr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Wykonawca zaniecha realizacji umowy.</w:t>
      </w:r>
    </w:p>
    <w:p w:rsidR="008C3313" w:rsidRPr="008C3313" w:rsidRDefault="008C3313" w:rsidP="00EE687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3313" w:rsidRDefault="00EE6871" w:rsidP="007F0956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9</w:t>
      </w:r>
      <w:r w:rsidR="00F4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1B5818" w:rsidRPr="007F0956" w:rsidRDefault="00C82429" w:rsidP="007F0956">
      <w:pPr>
        <w:pStyle w:val="Akapitzlist"/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0956">
        <w:rPr>
          <w:rFonts w:ascii="Arial" w:hAnsi="Arial" w:cs="Arial"/>
          <w:sz w:val="20"/>
          <w:szCs w:val="20"/>
        </w:rPr>
        <w:t xml:space="preserve">Zamawiający dopuszcza możliwość dokonania zmian postanowień zawartej umowy w stosunku do treści oferty, na podstawie której dokonano wyboru Wykonawcy, w szczególności wystąpienia okoliczności, o których mowa w </w:t>
      </w:r>
      <w:r w:rsidR="008C3313" w:rsidRPr="007F0956">
        <w:rPr>
          <w:rFonts w:ascii="Arial" w:hAnsi="Arial" w:cs="Arial"/>
          <w:sz w:val="20"/>
          <w:szCs w:val="20"/>
        </w:rPr>
        <w:t>ustawie prawo zamówień publicznych</w:t>
      </w:r>
      <w:r w:rsidRPr="007F0956">
        <w:rPr>
          <w:rFonts w:ascii="Arial" w:hAnsi="Arial" w:cs="Arial"/>
          <w:sz w:val="20"/>
          <w:szCs w:val="20"/>
        </w:rPr>
        <w:t xml:space="preserve"> </w:t>
      </w:r>
      <w:r w:rsidR="001B5818" w:rsidRPr="007F0956">
        <w:rPr>
          <w:rFonts w:ascii="Arial" w:hAnsi="Arial" w:cs="Arial"/>
          <w:sz w:val="20"/>
          <w:szCs w:val="20"/>
        </w:rPr>
        <w:t>oraz w przypadku:</w:t>
      </w:r>
    </w:p>
    <w:p w:rsidR="001B5818" w:rsidRPr="00B574DE" w:rsidRDefault="001B5818" w:rsidP="00B574DE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z</w:t>
      </w:r>
      <w:r w:rsidR="00C82429" w:rsidRPr="008C3313">
        <w:rPr>
          <w:rFonts w:ascii="Arial" w:hAnsi="Arial" w:cs="Arial"/>
          <w:sz w:val="20"/>
          <w:szCs w:val="20"/>
        </w:rPr>
        <w:t>miany dotyczące terminu realizacji zamówienia:</w:t>
      </w:r>
      <w:r w:rsidR="00B574DE">
        <w:rPr>
          <w:rFonts w:ascii="Arial" w:hAnsi="Arial" w:cs="Arial"/>
          <w:sz w:val="20"/>
          <w:szCs w:val="20"/>
        </w:rPr>
        <w:t xml:space="preserve"> </w:t>
      </w:r>
      <w:r w:rsidR="00C82429" w:rsidRPr="00B574DE">
        <w:rPr>
          <w:rFonts w:ascii="Arial" w:hAnsi="Arial" w:cs="Arial"/>
          <w:sz w:val="20"/>
          <w:szCs w:val="20"/>
        </w:rPr>
        <w:t>w przypadku zmiany terminu wykonania prac montażowych</w:t>
      </w:r>
      <w:r w:rsidR="00331C9B" w:rsidRPr="00B574DE">
        <w:rPr>
          <w:rFonts w:ascii="Arial" w:hAnsi="Arial" w:cs="Arial"/>
          <w:sz w:val="20"/>
          <w:szCs w:val="20"/>
        </w:rPr>
        <w:t xml:space="preserve"> </w:t>
      </w:r>
      <w:r w:rsidR="00C82429" w:rsidRPr="00B574DE">
        <w:rPr>
          <w:rFonts w:ascii="Arial" w:hAnsi="Arial" w:cs="Arial"/>
          <w:sz w:val="20"/>
          <w:szCs w:val="20"/>
        </w:rPr>
        <w:t xml:space="preserve">poszczególnych instalacji; Zmiana terminu określonego w umowie może nastąpić w sytuacji zmiany terminu wykonania prac montażowych poszczególnych instalacji. W takim przypadku termin realizacji umowy zostanie wydłużony o czas niezbędny do zakończenia prac montażowych </w:t>
      </w:r>
      <w:r w:rsidR="008C3313" w:rsidRPr="00B574DE">
        <w:rPr>
          <w:rFonts w:ascii="Arial" w:hAnsi="Arial" w:cs="Arial"/>
          <w:sz w:val="20"/>
          <w:szCs w:val="20"/>
        </w:rPr>
        <w:t xml:space="preserve">i </w:t>
      </w:r>
      <w:r w:rsidR="00C82429" w:rsidRPr="00B574DE">
        <w:rPr>
          <w:rFonts w:ascii="Arial" w:hAnsi="Arial" w:cs="Arial"/>
          <w:sz w:val="20"/>
          <w:szCs w:val="20"/>
        </w:rPr>
        <w:t>dokon</w:t>
      </w:r>
      <w:r w:rsidRPr="00B574DE">
        <w:rPr>
          <w:rFonts w:ascii="Arial" w:hAnsi="Arial" w:cs="Arial"/>
          <w:sz w:val="20"/>
          <w:szCs w:val="20"/>
        </w:rPr>
        <w:t>ania ich odbioru.</w:t>
      </w:r>
    </w:p>
    <w:p w:rsidR="008C3313" w:rsidRPr="008C3313" w:rsidRDefault="00C82429" w:rsidP="008C3313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zm</w:t>
      </w:r>
      <w:r w:rsidR="00331C9B" w:rsidRPr="008C3313">
        <w:rPr>
          <w:rFonts w:ascii="Arial" w:hAnsi="Arial" w:cs="Arial"/>
          <w:sz w:val="20"/>
          <w:szCs w:val="20"/>
        </w:rPr>
        <w:t>iany dotyczące wynagrodzenia:</w:t>
      </w:r>
      <w:r w:rsid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 xml:space="preserve">możliwa jest zmiana wysokości wynagrodzenia </w:t>
      </w:r>
      <w:r w:rsidR="00B574DE">
        <w:rPr>
          <w:rFonts w:ascii="Arial" w:hAnsi="Arial" w:cs="Arial"/>
          <w:sz w:val="20"/>
          <w:szCs w:val="20"/>
        </w:rPr>
        <w:br/>
      </w:r>
      <w:r w:rsidRPr="008C3313">
        <w:rPr>
          <w:rFonts w:ascii="Arial" w:hAnsi="Arial" w:cs="Arial"/>
          <w:sz w:val="20"/>
          <w:szCs w:val="20"/>
        </w:rPr>
        <w:t xml:space="preserve">w przypadku zmiany stawki podatku od towarów i usług mających wpływ </w:t>
      </w:r>
      <w:r w:rsidR="008C3313" w:rsidRPr="008C3313">
        <w:rPr>
          <w:rFonts w:ascii="Arial" w:hAnsi="Arial" w:cs="Arial"/>
          <w:sz w:val="20"/>
          <w:szCs w:val="20"/>
        </w:rPr>
        <w:t xml:space="preserve">na koszt realizacji zamówienia. </w:t>
      </w:r>
      <w:r w:rsidRPr="008C3313">
        <w:rPr>
          <w:rFonts w:ascii="Arial" w:hAnsi="Arial" w:cs="Arial"/>
          <w:sz w:val="20"/>
          <w:szCs w:val="20"/>
        </w:rPr>
        <w:t>W takiej sytuacji wynagrodzenie ulegnie zmianie w sposób odpowiedni –</w:t>
      </w:r>
      <w:r w:rsidR="00331C9B" w:rsidRP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>tak, aby odpowiadało zaktualizowanej stawce tego pod</w:t>
      </w:r>
      <w:r w:rsidR="008C3313" w:rsidRPr="008C3313">
        <w:rPr>
          <w:rFonts w:ascii="Arial" w:hAnsi="Arial" w:cs="Arial"/>
          <w:sz w:val="20"/>
          <w:szCs w:val="20"/>
        </w:rPr>
        <w:t>atku dla zakresu objętego Umową.</w:t>
      </w:r>
      <w:r w:rsidRPr="008C3313">
        <w:rPr>
          <w:rFonts w:ascii="Arial" w:hAnsi="Arial" w:cs="Arial"/>
          <w:sz w:val="20"/>
          <w:szCs w:val="20"/>
        </w:rPr>
        <w:t xml:space="preserve"> </w:t>
      </w:r>
    </w:p>
    <w:p w:rsidR="00331C9B" w:rsidRPr="00B574DE" w:rsidRDefault="00331C9B" w:rsidP="008C3313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pozostałe zmiany:</w:t>
      </w:r>
    </w:p>
    <w:p w:rsidR="009A3062" w:rsidRPr="008C3313" w:rsidRDefault="00C82429" w:rsidP="00331C9B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zmiana danych związanych z obsługą administracyjno-organizacyjną umowy, (np. zmi</w:t>
      </w:r>
      <w:r w:rsidR="009A3062" w:rsidRPr="008C3313">
        <w:rPr>
          <w:rFonts w:ascii="Arial" w:hAnsi="Arial" w:cs="Arial"/>
          <w:sz w:val="20"/>
          <w:szCs w:val="20"/>
        </w:rPr>
        <w:t>ana danych teleadresowych itp.),</w:t>
      </w:r>
      <w:r w:rsidRPr="008C3313">
        <w:rPr>
          <w:rFonts w:ascii="Arial" w:hAnsi="Arial" w:cs="Arial"/>
          <w:sz w:val="20"/>
          <w:szCs w:val="20"/>
        </w:rPr>
        <w:t xml:space="preserve"> </w:t>
      </w:r>
    </w:p>
    <w:p w:rsidR="009A3062" w:rsidRPr="008C3313" w:rsidRDefault="00C82429" w:rsidP="00331C9B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w przypadku stwierdzenia rozbieżności lub niejasności w umowie, których nie</w:t>
      </w:r>
      <w:r w:rsidR="001650A5" w:rsidRP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 xml:space="preserve">można usunąć w inny sposób, a zmiana umowy będzie umożliwiać usunięcie rozbieżności </w:t>
      </w:r>
      <w:r w:rsidR="009A3062" w:rsidRPr="008C3313">
        <w:rPr>
          <w:rFonts w:ascii="Arial" w:hAnsi="Arial" w:cs="Arial"/>
          <w:sz w:val="20"/>
          <w:szCs w:val="20"/>
        </w:rPr>
        <w:br/>
      </w:r>
      <w:r w:rsidRPr="008C3313">
        <w:rPr>
          <w:rFonts w:ascii="Arial" w:hAnsi="Arial" w:cs="Arial"/>
          <w:sz w:val="20"/>
          <w:szCs w:val="20"/>
        </w:rPr>
        <w:t>i</w:t>
      </w:r>
      <w:r w:rsidR="009A3062" w:rsidRP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>doprecyzowanie umowy w celu jednoznacznej interpreta</w:t>
      </w:r>
      <w:r w:rsidR="009A3062" w:rsidRPr="008C3313">
        <w:rPr>
          <w:rFonts w:ascii="Arial" w:hAnsi="Arial" w:cs="Arial"/>
          <w:sz w:val="20"/>
          <w:szCs w:val="20"/>
        </w:rPr>
        <w:t>cji jej zapisów przez strony,</w:t>
      </w:r>
    </w:p>
    <w:p w:rsidR="009A3062" w:rsidRPr="008C3313" w:rsidRDefault="00C82429" w:rsidP="00331C9B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 xml:space="preserve">konieczność wprowadzania zmian będzie następstwem zmian wprowadzonych </w:t>
      </w:r>
      <w:r w:rsidR="009A3062" w:rsidRPr="008C3313">
        <w:rPr>
          <w:rFonts w:ascii="Arial" w:hAnsi="Arial" w:cs="Arial"/>
          <w:sz w:val="20"/>
          <w:szCs w:val="20"/>
        </w:rPr>
        <w:br/>
      </w:r>
      <w:r w:rsidRPr="008C3313">
        <w:rPr>
          <w:rFonts w:ascii="Arial" w:hAnsi="Arial" w:cs="Arial"/>
          <w:sz w:val="20"/>
          <w:szCs w:val="20"/>
        </w:rPr>
        <w:t>w</w:t>
      </w:r>
      <w:r w:rsidR="009A3062" w:rsidRP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>umowach pomiędzy Zamawiającym a inną niż Wykonawca stroną w tym instytucjami nadzorującymi realizację projektu, w ramach którego</w:t>
      </w:r>
      <w:r w:rsidR="009A3062" w:rsidRPr="008C3313">
        <w:rPr>
          <w:rFonts w:ascii="Arial" w:hAnsi="Arial" w:cs="Arial"/>
          <w:sz w:val="20"/>
          <w:szCs w:val="20"/>
        </w:rPr>
        <w:t xml:space="preserve"> realizowane jest zamówienie,</w:t>
      </w:r>
    </w:p>
    <w:p w:rsidR="009A3062" w:rsidRPr="008C3313" w:rsidRDefault="009A3062" w:rsidP="00331C9B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w</w:t>
      </w:r>
      <w:r w:rsidR="00C82429" w:rsidRPr="008C3313">
        <w:rPr>
          <w:rFonts w:ascii="Arial" w:hAnsi="Arial" w:cs="Arial"/>
          <w:sz w:val="20"/>
          <w:szCs w:val="20"/>
        </w:rPr>
        <w:t xml:space="preserve"> przypadku, gdy w Umowie znajdują się oczywiste błędy pisarskie lub rachunkowe, Zamawiający dopuszcza zmiany postanowień Umowy, w których występują takie oczywiste błę</w:t>
      </w:r>
      <w:r w:rsidRPr="008C3313">
        <w:rPr>
          <w:rFonts w:ascii="Arial" w:hAnsi="Arial" w:cs="Arial"/>
          <w:sz w:val="20"/>
          <w:szCs w:val="20"/>
        </w:rPr>
        <w:t>dy pisarskie lub rachunkowe,</w:t>
      </w:r>
    </w:p>
    <w:p w:rsidR="009A3062" w:rsidRPr="008C3313" w:rsidRDefault="00C82429" w:rsidP="00331C9B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 xml:space="preserve">Zamawiający przewiduje możliwość dokonania zmian i uzupełnień nieistotnych Umowy (nie stanowiących zmian </w:t>
      </w:r>
      <w:r w:rsidR="009A3062" w:rsidRPr="008C3313">
        <w:rPr>
          <w:rFonts w:ascii="Arial" w:hAnsi="Arial" w:cs="Arial"/>
          <w:sz w:val="20"/>
          <w:szCs w:val="20"/>
        </w:rPr>
        <w:t>istotnych niniejszej umowy),</w:t>
      </w:r>
    </w:p>
    <w:p w:rsidR="005528C0" w:rsidRPr="008C3313" w:rsidRDefault="00C82429" w:rsidP="00B574DE">
      <w:pPr>
        <w:pStyle w:val="Akapitzlist"/>
        <w:numPr>
          <w:ilvl w:val="0"/>
          <w:numId w:val="43"/>
        </w:numPr>
        <w:spacing w:after="0"/>
        <w:ind w:left="107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zmiana w zakresie podwykonawstwa i/lub podmiotu na którego</w:t>
      </w:r>
      <w:r w:rsidR="005528C0" w:rsidRPr="008C3313">
        <w:rPr>
          <w:rFonts w:ascii="Arial" w:hAnsi="Arial" w:cs="Arial"/>
          <w:sz w:val="20"/>
          <w:szCs w:val="20"/>
        </w:rPr>
        <w:t xml:space="preserve"> zasoby się powołuje Wykonawca:</w:t>
      </w:r>
    </w:p>
    <w:p w:rsidR="005528C0" w:rsidRPr="008C3313" w:rsidRDefault="005528C0" w:rsidP="00B574DE">
      <w:pPr>
        <w:pStyle w:val="Akapitzlist"/>
        <w:spacing w:after="0"/>
        <w:ind w:left="1071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 xml:space="preserve">- </w:t>
      </w:r>
      <w:r w:rsidR="00C82429" w:rsidRPr="008C3313">
        <w:rPr>
          <w:rFonts w:ascii="Arial" w:hAnsi="Arial" w:cs="Arial"/>
          <w:sz w:val="20"/>
          <w:szCs w:val="20"/>
        </w:rPr>
        <w:t xml:space="preserve">Możliwe jest samodzielne zrealizowanie umowy, pomimo zadeklarowania udziału podwykonawcy w realizacji zamówienia. </w:t>
      </w:r>
    </w:p>
    <w:p w:rsidR="00CE7C7B" w:rsidRPr="008C3313" w:rsidRDefault="00C82429" w:rsidP="00B574DE">
      <w:pPr>
        <w:pStyle w:val="Akapitzlist"/>
        <w:spacing w:after="0"/>
        <w:ind w:left="1071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-</w:t>
      </w:r>
      <w:r w:rsidR="005528C0" w:rsidRPr="008C3313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 xml:space="preserve">Możliwe jest zlecenie podwykonawcy innego zakresu zamówienia, aniżeli wskazany przez Wykonawcę w ofercie. </w:t>
      </w:r>
    </w:p>
    <w:p w:rsidR="00B574DE" w:rsidRPr="00B574DE" w:rsidRDefault="00C82429" w:rsidP="00B574DE">
      <w:pPr>
        <w:pStyle w:val="Akapitzlist"/>
        <w:spacing w:after="0"/>
        <w:ind w:left="1071"/>
        <w:jc w:val="both"/>
        <w:rPr>
          <w:rFonts w:ascii="Arial" w:hAnsi="Arial" w:cs="Arial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>-</w:t>
      </w:r>
      <w:r w:rsidR="00B574DE">
        <w:rPr>
          <w:rFonts w:ascii="Arial" w:hAnsi="Arial" w:cs="Arial"/>
          <w:sz w:val="20"/>
          <w:szCs w:val="20"/>
        </w:rPr>
        <w:t xml:space="preserve"> </w:t>
      </w:r>
      <w:r w:rsidRPr="008C3313">
        <w:rPr>
          <w:rFonts w:ascii="Arial" w:hAnsi="Arial" w:cs="Arial"/>
          <w:sz w:val="20"/>
          <w:szCs w:val="20"/>
        </w:rPr>
        <w:t>Możliwe jest zlecenie części zamówienia podwykonawcy, w sytuacji, gdy Wykonawca zadeklarował samodzielną realizację zamówienia.</w:t>
      </w:r>
    </w:p>
    <w:p w:rsidR="007F0956" w:rsidRPr="00B574DE" w:rsidRDefault="008C3313" w:rsidP="00B574DE">
      <w:pPr>
        <w:pStyle w:val="Akapitzlist"/>
        <w:numPr>
          <w:ilvl w:val="0"/>
          <w:numId w:val="40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574DE">
        <w:rPr>
          <w:rFonts w:ascii="Arial" w:hAnsi="Arial" w:cs="Arial"/>
          <w:sz w:val="20"/>
          <w:szCs w:val="20"/>
        </w:rPr>
        <w:t>gdy zmiany będą korzystne dla Zamawiającego.</w:t>
      </w:r>
      <w:r w:rsidR="00C82429" w:rsidRPr="00B574DE">
        <w:rPr>
          <w:rFonts w:ascii="Arial" w:hAnsi="Arial" w:cs="Arial"/>
          <w:sz w:val="20"/>
          <w:szCs w:val="20"/>
        </w:rPr>
        <w:t xml:space="preserve"> </w:t>
      </w:r>
    </w:p>
    <w:p w:rsidR="0016778C" w:rsidRPr="007F0956" w:rsidRDefault="00C82429" w:rsidP="00B574DE">
      <w:pPr>
        <w:pStyle w:val="Akapitzlist"/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0956">
        <w:rPr>
          <w:rFonts w:ascii="Arial" w:hAnsi="Arial" w:cs="Arial"/>
          <w:sz w:val="20"/>
          <w:szCs w:val="20"/>
        </w:rPr>
        <w:t xml:space="preserve">Warunkiem dokonania zmian, </w:t>
      </w:r>
      <w:r w:rsidR="005528C0" w:rsidRPr="007F0956">
        <w:rPr>
          <w:rFonts w:ascii="Arial" w:hAnsi="Arial" w:cs="Arial"/>
          <w:sz w:val="20"/>
          <w:szCs w:val="20"/>
        </w:rPr>
        <w:t xml:space="preserve">o których mowa powyżej jest: </w:t>
      </w:r>
    </w:p>
    <w:p w:rsidR="005528C0" w:rsidRPr="008C3313" w:rsidRDefault="00C82429" w:rsidP="00B574DE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 xml:space="preserve">inicjowanie zmian przez </w:t>
      </w:r>
      <w:r w:rsidR="005528C0" w:rsidRPr="008C3313">
        <w:rPr>
          <w:rFonts w:ascii="Arial" w:hAnsi="Arial" w:cs="Arial"/>
          <w:sz w:val="20"/>
          <w:szCs w:val="20"/>
        </w:rPr>
        <w:t>W</w:t>
      </w:r>
      <w:r w:rsidRPr="008C3313">
        <w:rPr>
          <w:rFonts w:ascii="Arial" w:hAnsi="Arial" w:cs="Arial"/>
          <w:sz w:val="20"/>
          <w:szCs w:val="20"/>
        </w:rPr>
        <w:t xml:space="preserve">ykonawcę lub </w:t>
      </w:r>
      <w:r w:rsidR="005528C0" w:rsidRPr="008C3313">
        <w:rPr>
          <w:rFonts w:ascii="Arial" w:hAnsi="Arial" w:cs="Arial"/>
          <w:sz w:val="20"/>
          <w:szCs w:val="20"/>
        </w:rPr>
        <w:t>Zamawiającego,</w:t>
      </w:r>
    </w:p>
    <w:p w:rsidR="005528C0" w:rsidRPr="008C3313" w:rsidRDefault="008C3313" w:rsidP="00B574DE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zmiany</w:t>
      </w:r>
      <w:r w:rsidR="005528C0" w:rsidRPr="008C3313">
        <w:rPr>
          <w:rFonts w:ascii="Arial" w:hAnsi="Arial" w:cs="Arial"/>
          <w:sz w:val="20"/>
          <w:szCs w:val="20"/>
        </w:rPr>
        <w:t xml:space="preserve">, </w:t>
      </w:r>
    </w:p>
    <w:p w:rsidR="007F0956" w:rsidRPr="007F0956" w:rsidRDefault="00C82429" w:rsidP="00B574DE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C3313">
        <w:rPr>
          <w:rFonts w:ascii="Arial" w:hAnsi="Arial" w:cs="Arial"/>
          <w:sz w:val="20"/>
          <w:szCs w:val="20"/>
        </w:rPr>
        <w:t xml:space="preserve">forma pisemna pod rygorem nieważności. </w:t>
      </w:r>
    </w:p>
    <w:p w:rsidR="00C82429" w:rsidRPr="007F0956" w:rsidRDefault="00C82429" w:rsidP="00B574DE">
      <w:pPr>
        <w:pStyle w:val="Akapitzlist"/>
        <w:numPr>
          <w:ilvl w:val="0"/>
          <w:numId w:val="47"/>
        </w:numPr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F0956">
        <w:rPr>
          <w:rFonts w:ascii="Arial" w:hAnsi="Arial" w:cs="Arial"/>
          <w:sz w:val="20"/>
          <w:szCs w:val="20"/>
        </w:rPr>
        <w:t>Wszystkie pos</w:t>
      </w:r>
      <w:r w:rsidR="008C3313" w:rsidRPr="007F0956">
        <w:rPr>
          <w:rFonts w:ascii="Arial" w:hAnsi="Arial" w:cs="Arial"/>
          <w:sz w:val="20"/>
          <w:szCs w:val="20"/>
        </w:rPr>
        <w:t xml:space="preserve">tanowienia, o których mowa powyżej </w:t>
      </w:r>
      <w:r w:rsidRPr="007F0956">
        <w:rPr>
          <w:rFonts w:ascii="Arial" w:hAnsi="Arial" w:cs="Arial"/>
          <w:sz w:val="20"/>
          <w:szCs w:val="20"/>
        </w:rPr>
        <w:t>stanowią katalog zmian, na</w:t>
      </w:r>
      <w:r w:rsidR="005528C0" w:rsidRPr="007F0956">
        <w:rPr>
          <w:rFonts w:ascii="Arial" w:hAnsi="Arial" w:cs="Arial"/>
          <w:sz w:val="20"/>
          <w:szCs w:val="20"/>
        </w:rPr>
        <w:t xml:space="preserve"> </w:t>
      </w:r>
      <w:r w:rsidRPr="007F0956">
        <w:rPr>
          <w:rFonts w:ascii="Arial" w:hAnsi="Arial" w:cs="Arial"/>
          <w:sz w:val="20"/>
          <w:szCs w:val="20"/>
        </w:rPr>
        <w:t>które Zamawiający może wyrazić zgodę. Nie stanowią jednocześnie zobowiązania Zamawiającego do wyrażenia takiej zgody.</w:t>
      </w:r>
    </w:p>
    <w:p w:rsidR="00B574DE" w:rsidRDefault="00B574DE" w:rsidP="00B459C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59C9" w:rsidRDefault="00B459C9" w:rsidP="00B459C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59C9" w:rsidRDefault="00B459C9" w:rsidP="00B459C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59C9" w:rsidRPr="00F116B0" w:rsidRDefault="00B459C9" w:rsidP="00B459C9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6871" w:rsidRPr="00F116B0" w:rsidRDefault="00EE6871" w:rsidP="00EE6871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116B0">
        <w:rPr>
          <w:rFonts w:ascii="Arial" w:hAnsi="Arial" w:cs="Arial"/>
          <w:b/>
          <w:bCs/>
          <w:color w:val="000000"/>
          <w:sz w:val="20"/>
          <w:szCs w:val="20"/>
        </w:rPr>
        <w:t>§ 10</w:t>
      </w:r>
    </w:p>
    <w:p w:rsidR="00EE6871" w:rsidRPr="00F116B0" w:rsidRDefault="00EE6871" w:rsidP="00EE6871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Zamawiający działając na mocy art. 13 Rozporządzenia Parlamentu Europejskiego i Rady (UE) 2016/679 z dnia 27 kwietnia 2016 r. w sprawie ochrony osób fizycznych w związku </w:t>
      </w:r>
      <w:r w:rsidRPr="00F116B0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</w:t>
      </w:r>
      <w:r w:rsidRPr="00F116B0">
        <w:rPr>
          <w:rFonts w:ascii="Arial" w:hAnsi="Arial" w:cs="Arial"/>
          <w:sz w:val="20"/>
          <w:szCs w:val="20"/>
        </w:rPr>
        <w:br/>
        <w:t>z 2016 r., str. 1-88), zwanego dalej: „RODO”, informuje , że: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Administratorem Danych Osobowych jest </w:t>
      </w:r>
      <w:r w:rsidR="00A63CEA">
        <w:rPr>
          <w:rFonts w:ascii="Arial" w:hAnsi="Arial" w:cs="Arial"/>
          <w:color w:val="000000"/>
          <w:sz w:val="20"/>
          <w:szCs w:val="20"/>
        </w:rPr>
        <w:t xml:space="preserve">Burmistrz </w:t>
      </w:r>
      <w:proofErr w:type="spellStart"/>
      <w:r w:rsidRPr="00F116B0">
        <w:rPr>
          <w:rFonts w:ascii="Arial" w:hAnsi="Arial" w:cs="Arial"/>
          <w:color w:val="000000"/>
          <w:sz w:val="20"/>
          <w:szCs w:val="20"/>
        </w:rPr>
        <w:t>MiG</w:t>
      </w:r>
      <w:proofErr w:type="spellEnd"/>
      <w:r w:rsidRPr="00F116B0">
        <w:rPr>
          <w:rFonts w:ascii="Arial" w:hAnsi="Arial" w:cs="Arial"/>
          <w:color w:val="000000"/>
          <w:sz w:val="20"/>
          <w:szCs w:val="20"/>
        </w:rPr>
        <w:t xml:space="preserve"> z siedzibą w Ogrodzieńcu Pl. Wolności 25 42-440 Ogrodzieniec, NIP 6492275822 (dalej „Urząd” lub „Jednostka”)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 Urzędzie Miasta i Gminy Ogrodzieniec funkcjonuje adres e-mail: iodo@ogrodzieniec.pl  lub  adres siedziby Urzędu,  udostępniony osobom, których dane osobowe są przetwarzane przez Urząd;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będą przetwarzane w celu:   </w:t>
      </w:r>
    </w:p>
    <w:p w:rsidR="00EE6871" w:rsidRPr="00F116B0" w:rsidRDefault="00EE6871" w:rsidP="00EE6871">
      <w:pPr>
        <w:pStyle w:val="gwp14872f1cmsonormal"/>
        <w:numPr>
          <w:ilvl w:val="0"/>
          <w:numId w:val="15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przeprowadzenia postępowania o udzielenie Zamówienia;                                                                                </w:t>
      </w:r>
    </w:p>
    <w:p w:rsidR="00EE6871" w:rsidRPr="00F116B0" w:rsidRDefault="00EE6871" w:rsidP="00EE6871">
      <w:pPr>
        <w:pStyle w:val="gwp14872f1cmsonormal"/>
        <w:numPr>
          <w:ilvl w:val="0"/>
          <w:numId w:val="15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wyłonienia wykonawcy oraz udzielenia Zamówienia poprzez zawarcie Umowy;                                                                                       </w:t>
      </w:r>
    </w:p>
    <w:p w:rsidR="00EE6871" w:rsidRPr="00F116B0" w:rsidRDefault="00EE6871" w:rsidP="00EE6871">
      <w:pPr>
        <w:pStyle w:val="gwp14872f1cmsonormal"/>
        <w:numPr>
          <w:ilvl w:val="0"/>
          <w:numId w:val="15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przechowywania dokumentacji postępowania o udzielenie Zamówienia na wypadek kontroli prowadzonej przez uprawnione organy i podmioty;                                                                                       </w:t>
      </w:r>
    </w:p>
    <w:p w:rsidR="00EE6871" w:rsidRPr="00F116B0" w:rsidRDefault="00EE6871" w:rsidP="00EE6871">
      <w:pPr>
        <w:pStyle w:val="gwp14872f1cmsonormal"/>
        <w:numPr>
          <w:ilvl w:val="0"/>
          <w:numId w:val="15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przekazania dokumentacji postępowania o udzielenie Zamówienia do archiwum, </w:t>
      </w:r>
      <w:r w:rsidRPr="00F116B0">
        <w:rPr>
          <w:rFonts w:ascii="Arial" w:hAnsi="Arial" w:cs="Arial"/>
          <w:sz w:val="20"/>
          <w:szCs w:val="20"/>
        </w:rPr>
        <w:br/>
        <w:t xml:space="preserve">a następnie jej zbrakowania (trwałego usunięcia i zniszczenia);                                                                                                             </w:t>
      </w:r>
    </w:p>
    <w:p w:rsidR="00EE6871" w:rsidRPr="00F116B0" w:rsidRDefault="00EE6871" w:rsidP="00EE6871">
      <w:pPr>
        <w:pStyle w:val="gwp14872f1cmsonormal"/>
        <w:spacing w:before="0" w:beforeAutospacing="0" w:after="0" w:afterAutospacing="0"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w zakresie: dane zwykłe – imię, nazwisko, zajmowane stanowisko, miejsce pracy oraz posiadane kwalifikacje zawodowe wymagane do spełnienia warunków udziału </w:t>
      </w:r>
      <w:r w:rsidRPr="00F116B0">
        <w:rPr>
          <w:rFonts w:ascii="Arial" w:hAnsi="Arial" w:cs="Arial"/>
          <w:sz w:val="20"/>
          <w:szCs w:val="20"/>
        </w:rPr>
        <w:br/>
        <w:t>w postępowaniu/realizacji Umowy,  a także w przypadku złożenia pełnomocnictwa, oświadczeń i innych dokumentów  - dane osobowe   w nim zawarte;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udostępniane innym odbiorcom, jeżeli przepisy szczególne tak stanowią;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dane osobowe mogą być przekazane do państwa nienależącego do Europejskiego Obszaru Gospodarczego (państwa trzeciego) lub organizacji międzynarodowej w rozumieniu RODO, </w:t>
      </w:r>
      <w:r w:rsidRPr="00F116B0">
        <w:rPr>
          <w:rFonts w:ascii="Arial" w:hAnsi="Arial" w:cs="Arial"/>
          <w:sz w:val="20"/>
          <w:szCs w:val="20"/>
        </w:rPr>
        <w:br/>
        <w:t>w ramach powierzenia przetwarzania danych osobowych lub udostępnienia na mocy przepisów prawa, przy czym, zawsze przy spełnieniu jednego z warunków:</w:t>
      </w:r>
    </w:p>
    <w:p w:rsidR="00EE6871" w:rsidRPr="00F116B0" w:rsidRDefault="00EE6871" w:rsidP="00EE6871">
      <w:pPr>
        <w:pStyle w:val="gwp14872f1cmsonormal"/>
        <w:numPr>
          <w:ilvl w:val="0"/>
          <w:numId w:val="16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Europejska stwierdziła, że to państwo trzecie lub organizacja międzynarodowa zapewnia odpowiedni stopień ochrony danych osobowych, zgodnie z art. 45 RODO,</w:t>
      </w:r>
    </w:p>
    <w:p w:rsidR="00EE6871" w:rsidRPr="00F116B0" w:rsidRDefault="00EE6871" w:rsidP="00EE6871">
      <w:pPr>
        <w:pStyle w:val="gwp14872f1cmsonormal"/>
        <w:numPr>
          <w:ilvl w:val="0"/>
          <w:numId w:val="16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państwo trzecie lub organizacja międzynarodowa zapewnia odpowiednie zabezpieczenia i obowiązują tam egzekwowalne prawa osób, których dane dotyczą </w:t>
      </w:r>
      <w:r w:rsidRPr="00F116B0">
        <w:rPr>
          <w:rFonts w:ascii="Arial" w:hAnsi="Arial" w:cs="Arial"/>
          <w:sz w:val="20"/>
          <w:szCs w:val="20"/>
        </w:rPr>
        <w:br/>
        <w:t>i skuteczne środki ochrony prawnej, zgodnie z art. 46 RODO,</w:t>
      </w:r>
    </w:p>
    <w:p w:rsidR="00EE6871" w:rsidRPr="00F116B0" w:rsidRDefault="00EE6871" w:rsidP="00EE6871">
      <w:pPr>
        <w:pStyle w:val="gwp14872f1cmsonormal"/>
        <w:numPr>
          <w:ilvl w:val="0"/>
          <w:numId w:val="16"/>
        </w:numPr>
        <w:spacing w:before="0" w:beforeAutospacing="0" w:after="0" w:afterAutospacing="0" w:line="276" w:lineRule="auto"/>
        <w:ind w:left="1208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zachodzi przypadek, o którym mowa w art. 49 ust. 1 akapit drugi RODO, przy czym dane te zostaną wówczas w sposób odpowiedni zabezpieczone, a Wykonawca ma prawo do uzyskania dostępu do kopii tych zabezpieczeń pod wskazanym w </w:t>
      </w:r>
      <w:proofErr w:type="spellStart"/>
      <w:r w:rsidRPr="00F116B0">
        <w:rPr>
          <w:rFonts w:ascii="Arial" w:hAnsi="Arial" w:cs="Arial"/>
          <w:sz w:val="20"/>
          <w:szCs w:val="20"/>
        </w:rPr>
        <w:t>pkt</w:t>
      </w:r>
      <w:proofErr w:type="spellEnd"/>
      <w:r w:rsidRPr="00F116B0">
        <w:rPr>
          <w:rFonts w:ascii="Arial" w:hAnsi="Arial" w:cs="Arial"/>
          <w:sz w:val="20"/>
          <w:szCs w:val="20"/>
        </w:rPr>
        <w:t xml:space="preserve"> 2 powyżej adresem e-mail.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dane osobowe będą przechowywane zgodnie z przepisami prawa w okresie przeprowadzenia postępowania o udzielenie Zamówienia, rea</w:t>
      </w:r>
      <w:r>
        <w:rPr>
          <w:rFonts w:ascii="Arial" w:hAnsi="Arial" w:cs="Arial"/>
          <w:sz w:val="20"/>
          <w:szCs w:val="20"/>
        </w:rPr>
        <w:t>lizacji Umowy oraz przez okres,</w:t>
      </w:r>
      <w:r w:rsidRPr="00F116B0">
        <w:rPr>
          <w:rFonts w:ascii="Arial" w:hAnsi="Arial" w:cs="Arial"/>
          <w:sz w:val="20"/>
          <w:szCs w:val="20"/>
        </w:rPr>
        <w:t xml:space="preserve"> w którym Urząd będzie realizował cele wynikające z prawnie uzasadnionych interesów Administratora danych, które są związane przedmiotowo z Umową lub obowiązkami wynikającymi z przepisów prawa powszechnie obowiązującego;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ma Pani/Pan prawo do wniesienia skargi do organu nadzorczego, tzn. Prezesa Urzędu Ochrony Danych Osobowych;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lastRenderedPageBreak/>
        <w:t>podanie danych osobowych jest dobrowolne, niemniej jednak bez ich podania nie jest możliwe dopuszczenie do udziału w postępowaniu o udzielenie Zamówienia;</w:t>
      </w:r>
    </w:p>
    <w:p w:rsidR="00EE6871" w:rsidRPr="00F116B0" w:rsidRDefault="00EE6871" w:rsidP="00EE6871">
      <w:pPr>
        <w:pStyle w:val="gwp14872f1cmsonormal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Urząd nie będzie przeprowadzać zautomatyzowanego podejmowania decyzji, w tym profilowania na podstawie podanych danych osobowych.</w:t>
      </w:r>
    </w:p>
    <w:p w:rsidR="00EE6871" w:rsidRPr="00F116B0" w:rsidRDefault="00EE6871" w:rsidP="00EE6871">
      <w:pPr>
        <w:pStyle w:val="gwp14872f1cmsonormal"/>
        <w:numPr>
          <w:ilvl w:val="0"/>
          <w:numId w:val="13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EE6871" w:rsidRPr="00F116B0" w:rsidRDefault="00EE6871" w:rsidP="00EE687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fakcie przekazania danych osobowych Zamawiającemu;                                                                        </w:t>
      </w:r>
    </w:p>
    <w:p w:rsidR="00EE6871" w:rsidRPr="00F116B0" w:rsidRDefault="00EE6871" w:rsidP="00EE687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 xml:space="preserve">przetwarzaniu danych osobowych przez Zamawiającego;                                                              </w:t>
      </w:r>
    </w:p>
    <w:p w:rsidR="00EE6871" w:rsidRDefault="00EE6871" w:rsidP="00EE6871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116B0">
        <w:rPr>
          <w:rFonts w:ascii="Arial" w:hAnsi="Arial" w:cs="Arial"/>
          <w:sz w:val="20"/>
          <w:szCs w:val="20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991FAD" w:rsidRPr="00F116B0" w:rsidRDefault="00991FAD" w:rsidP="00991FA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991FAD" w:rsidRDefault="00675F99" w:rsidP="00DD0367">
      <w:pPr>
        <w:pStyle w:val="Akapitzlist1"/>
        <w:spacing w:after="0"/>
        <w:ind w:left="3552" w:firstLine="696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</w:t>
      </w:r>
    </w:p>
    <w:p w:rsidR="00675F99" w:rsidRPr="00F116B0" w:rsidRDefault="00675F99" w:rsidP="00675F99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>Wszelkie spory mogące wyniknąć przy realizacji umowy, w tym w zakresie naliczania kar umownych z tytułu niewykonania lub nienależytego wykonania umowy oraz odstąpienia od umowy, strony poddają pod jurysdykcję sądu właściwego dla siedziby Zamawiającego.</w:t>
      </w:r>
    </w:p>
    <w:p w:rsidR="00675F99" w:rsidRPr="00F116B0" w:rsidRDefault="00675F99" w:rsidP="00675F99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F116B0">
        <w:rPr>
          <w:rFonts w:ascii="Arial" w:eastAsia="Arial" w:hAnsi="Arial" w:cs="Arial"/>
          <w:sz w:val="20"/>
          <w:szCs w:val="20"/>
        </w:rPr>
        <w:t xml:space="preserve">W sprawach nieuregulowanych niniejszą umową mają zastosowanie przepisy </w:t>
      </w:r>
      <w:r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F116B0">
        <w:rPr>
          <w:rFonts w:ascii="Arial" w:hAnsi="Arial" w:cs="Arial"/>
          <w:color w:val="000000"/>
          <w:sz w:val="20"/>
          <w:szCs w:val="20"/>
        </w:rPr>
        <w:t>Kodeks cywiln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F116B0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ustawy </w:t>
      </w:r>
      <w:r w:rsidRPr="00F116B0">
        <w:rPr>
          <w:rFonts w:ascii="Arial" w:eastAsia="Arial" w:hAnsi="Arial" w:cs="Arial"/>
          <w:sz w:val="20"/>
          <w:szCs w:val="20"/>
        </w:rPr>
        <w:t>Prawo budowlane wraz z aktami wykonawczymi oraz inne właściwe przepisy.</w:t>
      </w:r>
    </w:p>
    <w:p w:rsidR="00675F99" w:rsidRDefault="00675F99" w:rsidP="00DD0367">
      <w:pPr>
        <w:pStyle w:val="Akapitzlist1"/>
        <w:spacing w:after="0"/>
        <w:ind w:left="3552" w:firstLine="696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F99" w:rsidRPr="00F116B0" w:rsidRDefault="00675F99" w:rsidP="00675F99">
      <w:pPr>
        <w:pStyle w:val="Akapitzlist1"/>
        <w:spacing w:after="0"/>
        <w:ind w:left="3552" w:firstLine="696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91FAD">
        <w:rPr>
          <w:rFonts w:ascii="Arial" w:hAnsi="Arial" w:cs="Arial"/>
          <w:b/>
          <w:bCs/>
          <w:color w:val="000000"/>
          <w:sz w:val="20"/>
          <w:szCs w:val="20"/>
        </w:rPr>
        <w:t>§ 12</w:t>
      </w:r>
    </w:p>
    <w:p w:rsidR="00EE6871" w:rsidRPr="00BE4E2D" w:rsidRDefault="00EE6871" w:rsidP="00EE687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116B0">
        <w:rPr>
          <w:rFonts w:ascii="Arial" w:hAnsi="Arial" w:cs="Arial"/>
          <w:color w:val="000000"/>
          <w:sz w:val="20"/>
          <w:szCs w:val="20"/>
        </w:rPr>
        <w:t>Umowa została sporządzona w trzech jednobrzmiących egzemplarzach: 2 egzemplarze dla Zamawiającego i 1 egzemplarz dla Wykonawcy.</w:t>
      </w:r>
    </w:p>
    <w:p w:rsidR="00EE6871" w:rsidRPr="00F116B0" w:rsidRDefault="00EE6871" w:rsidP="00EE687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D0367" w:rsidRDefault="00EE6871" w:rsidP="005528C0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DD0367" w:rsidRDefault="00DD0367" w:rsidP="005528C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42EF5" w:rsidRPr="005528C0" w:rsidRDefault="00EE6871" w:rsidP="00DD0367">
      <w:pPr>
        <w:spacing w:after="0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E4E2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ZAMAWIAJĄCY</w:t>
      </w:r>
    </w:p>
    <w:sectPr w:rsidR="00B42EF5" w:rsidRPr="005528C0" w:rsidSect="005447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AA" w:rsidRDefault="00B016AA" w:rsidP="00043E61">
      <w:pPr>
        <w:spacing w:after="0" w:line="240" w:lineRule="auto"/>
      </w:pPr>
      <w:r>
        <w:separator/>
      </w:r>
    </w:p>
  </w:endnote>
  <w:endnote w:type="continuationSeparator" w:id="0">
    <w:p w:rsidR="00B016AA" w:rsidRDefault="00B016AA" w:rsidP="0004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34" w:rsidRPr="00635934" w:rsidRDefault="00635934" w:rsidP="00635934">
    <w:pPr>
      <w:tabs>
        <w:tab w:val="center" w:pos="4536"/>
        <w:tab w:val="right" w:pos="9072"/>
      </w:tabs>
      <w:jc w:val="both"/>
      <w:rPr>
        <w:rFonts w:ascii="Arial" w:hAnsi="Arial" w:cs="Arial"/>
        <w:bCs/>
        <w:sz w:val="14"/>
        <w:szCs w:val="14"/>
      </w:rPr>
    </w:pPr>
    <w:r w:rsidRPr="00547EC6">
      <w:rPr>
        <w:rFonts w:ascii="Arial" w:hAnsi="Arial" w:cs="Arial"/>
        <w:sz w:val="14"/>
        <w:szCs w:val="14"/>
      </w:rPr>
      <w:t>Gmina Ogrodzieniec realizuje projekt pn</w:t>
    </w:r>
    <w:r>
      <w:rPr>
        <w:rFonts w:ascii="Arial" w:hAnsi="Arial" w:cs="Arial"/>
        <w:sz w:val="14"/>
        <w:szCs w:val="14"/>
      </w:rPr>
      <w:t xml:space="preserve">. </w:t>
    </w:r>
    <w:r w:rsidRPr="00547EC6">
      <w:rPr>
        <w:rFonts w:ascii="Arial" w:hAnsi="Arial" w:cs="Arial"/>
        <w:sz w:val="14"/>
        <w:szCs w:val="14"/>
      </w:rPr>
      <w:t>„Poprawa efektywności energetycznej poprzez zakup i montaż ogniw fotowoltaicznych na budynkach mieszkalnych w Gminie Ogrodzieniec”</w:t>
    </w:r>
    <w:r>
      <w:rPr>
        <w:rFonts w:ascii="Arial" w:hAnsi="Arial" w:cs="Arial"/>
        <w:sz w:val="14"/>
        <w:szCs w:val="14"/>
      </w:rPr>
      <w:t xml:space="preserve"> </w:t>
    </w:r>
    <w:r w:rsidRPr="00547EC6">
      <w:rPr>
        <w:rFonts w:ascii="Arial" w:hAnsi="Arial" w:cs="Arial"/>
        <w:sz w:val="14"/>
        <w:szCs w:val="14"/>
      </w:rPr>
      <w:t xml:space="preserve">dofinansowany z Europejskiego Funduszu Rozwoju Regionalnego w ramach </w:t>
    </w:r>
    <w:r w:rsidRPr="00547EC6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</w:t>
    </w:r>
    <w:r w:rsidRPr="00FA6C93">
      <w:rPr>
        <w:rFonts w:ascii="Arial" w:hAnsi="Arial" w:cs="Arial"/>
        <w:bCs/>
        <w:sz w:val="14"/>
        <w:szCs w:val="14"/>
      </w:rPr>
      <w:t xml:space="preserve">Oś Priorytetowa IV „Efektywność energetyczna, odnawialne źródła energii i gospodarka niskoemisyjna” Działanie 4.1. „Odnawialne źródła energii” </w:t>
    </w:r>
    <w:proofErr w:type="spellStart"/>
    <w:r w:rsidRPr="00FA6C93">
      <w:rPr>
        <w:rFonts w:ascii="Arial" w:hAnsi="Arial" w:cs="Arial"/>
        <w:bCs/>
        <w:sz w:val="14"/>
        <w:szCs w:val="14"/>
      </w:rPr>
      <w:t>Poddziałanie</w:t>
    </w:r>
    <w:proofErr w:type="spellEnd"/>
    <w:r w:rsidRPr="00FA6C93">
      <w:rPr>
        <w:rFonts w:ascii="Arial" w:hAnsi="Arial" w:cs="Arial"/>
        <w:bCs/>
        <w:sz w:val="14"/>
        <w:szCs w:val="14"/>
      </w:rPr>
      <w:t xml:space="preserve"> 4.1.3. „Odnawialne źródła energii – konkurs”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AA" w:rsidRDefault="00B016AA" w:rsidP="00043E61">
      <w:pPr>
        <w:spacing w:after="0" w:line="240" w:lineRule="auto"/>
      </w:pPr>
      <w:r>
        <w:separator/>
      </w:r>
    </w:p>
  </w:footnote>
  <w:footnote w:type="continuationSeparator" w:id="0">
    <w:p w:rsidR="00B016AA" w:rsidRDefault="00B016AA" w:rsidP="0004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61" w:rsidRDefault="00043E61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19050" t="0" r="0" b="0"/>
          <wp:docPr id="1" name="Obraz 0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7764314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Verdana" w:hAnsi="Verdana" w:cs="Verdana"/>
        <w:b w:val="0"/>
        <w:caps w:val="0"/>
        <w:smallCaps w:val="0"/>
        <w:strike w:val="0"/>
        <w:dstrike w:val="0"/>
        <w:outline w:val="0"/>
        <w:shadow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A288C"/>
    <w:multiLevelType w:val="hybridMultilevel"/>
    <w:tmpl w:val="7616C92A"/>
    <w:lvl w:ilvl="0" w:tplc="04150017">
      <w:start w:val="1"/>
      <w:numFmt w:val="lowerLetter"/>
      <w:lvlText w:val="%1)"/>
      <w:lvlJc w:val="left"/>
      <w:pPr>
        <w:ind w:left="1718" w:hanging="360"/>
      </w:pPr>
    </w:lvl>
    <w:lvl w:ilvl="1" w:tplc="04150019" w:tentative="1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>
    <w:nsid w:val="034F1DEB"/>
    <w:multiLevelType w:val="hybridMultilevel"/>
    <w:tmpl w:val="011E13CC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42799"/>
    <w:multiLevelType w:val="hybridMultilevel"/>
    <w:tmpl w:val="B6C41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2E5A"/>
    <w:multiLevelType w:val="hybridMultilevel"/>
    <w:tmpl w:val="EFE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2001"/>
    <w:multiLevelType w:val="hybridMultilevel"/>
    <w:tmpl w:val="33B0720E"/>
    <w:lvl w:ilvl="0" w:tplc="16425A4A">
      <w:start w:val="1"/>
      <w:numFmt w:val="decimal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B1711A3"/>
    <w:multiLevelType w:val="hybridMultilevel"/>
    <w:tmpl w:val="1862C506"/>
    <w:lvl w:ilvl="0" w:tplc="23BE7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46E0A"/>
    <w:multiLevelType w:val="hybridMultilevel"/>
    <w:tmpl w:val="94004D2A"/>
    <w:lvl w:ilvl="0" w:tplc="9BA0E56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781DB1"/>
    <w:multiLevelType w:val="hybridMultilevel"/>
    <w:tmpl w:val="A892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23B"/>
    <w:multiLevelType w:val="hybridMultilevel"/>
    <w:tmpl w:val="249E1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13777"/>
    <w:multiLevelType w:val="hybridMultilevel"/>
    <w:tmpl w:val="797296EC"/>
    <w:lvl w:ilvl="0" w:tplc="7D9C2F26">
      <w:start w:val="1"/>
      <w:numFmt w:val="lowerLetter"/>
      <w:lvlText w:val="%1)"/>
      <w:lvlJc w:val="left"/>
      <w:pPr>
        <w:ind w:left="143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2810386E"/>
    <w:multiLevelType w:val="hybridMultilevel"/>
    <w:tmpl w:val="B102361A"/>
    <w:lvl w:ilvl="0" w:tplc="02745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67B4"/>
    <w:multiLevelType w:val="hybridMultilevel"/>
    <w:tmpl w:val="CBC271EA"/>
    <w:lvl w:ilvl="0" w:tplc="9F6EC3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A2097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trike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771FD"/>
    <w:multiLevelType w:val="hybridMultilevel"/>
    <w:tmpl w:val="8ABAAC1C"/>
    <w:lvl w:ilvl="0" w:tplc="3460A93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507F"/>
    <w:multiLevelType w:val="hybridMultilevel"/>
    <w:tmpl w:val="75BE73BA"/>
    <w:lvl w:ilvl="0" w:tplc="10D419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06255AC"/>
    <w:multiLevelType w:val="hybridMultilevel"/>
    <w:tmpl w:val="06182BFE"/>
    <w:lvl w:ilvl="0" w:tplc="09A8CD7C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314A100D"/>
    <w:multiLevelType w:val="hybridMultilevel"/>
    <w:tmpl w:val="C73CEB52"/>
    <w:lvl w:ilvl="0" w:tplc="9386E0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F1FE4"/>
    <w:multiLevelType w:val="hybridMultilevel"/>
    <w:tmpl w:val="CF58EF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642EFB"/>
    <w:multiLevelType w:val="hybridMultilevel"/>
    <w:tmpl w:val="44CCD568"/>
    <w:lvl w:ilvl="0" w:tplc="950682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F4934"/>
    <w:multiLevelType w:val="hybridMultilevel"/>
    <w:tmpl w:val="3A50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4226A"/>
    <w:multiLevelType w:val="hybridMultilevel"/>
    <w:tmpl w:val="D3E4675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F5F6A92"/>
    <w:multiLevelType w:val="hybridMultilevel"/>
    <w:tmpl w:val="827A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945D6"/>
    <w:multiLevelType w:val="hybridMultilevel"/>
    <w:tmpl w:val="E0D03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015C8"/>
    <w:multiLevelType w:val="hybridMultilevel"/>
    <w:tmpl w:val="0A7213DA"/>
    <w:lvl w:ilvl="0" w:tplc="DF9E29F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74392"/>
    <w:multiLevelType w:val="hybridMultilevel"/>
    <w:tmpl w:val="B3541FF8"/>
    <w:lvl w:ilvl="0" w:tplc="F20E8F68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48650C55"/>
    <w:multiLevelType w:val="hybridMultilevel"/>
    <w:tmpl w:val="5F84AD58"/>
    <w:lvl w:ilvl="0" w:tplc="8E9C8F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D20C2"/>
    <w:multiLevelType w:val="hybridMultilevel"/>
    <w:tmpl w:val="C1E03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D69"/>
    <w:multiLevelType w:val="hybridMultilevel"/>
    <w:tmpl w:val="5E5C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96EC7"/>
    <w:multiLevelType w:val="hybridMultilevel"/>
    <w:tmpl w:val="6C50A8EE"/>
    <w:lvl w:ilvl="0" w:tplc="57A4C3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575AE1"/>
    <w:multiLevelType w:val="hybridMultilevel"/>
    <w:tmpl w:val="7F6E0F18"/>
    <w:lvl w:ilvl="0" w:tplc="606ECA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F35C05"/>
    <w:multiLevelType w:val="hybridMultilevel"/>
    <w:tmpl w:val="08CE19AA"/>
    <w:lvl w:ilvl="0" w:tplc="0415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A5807"/>
    <w:multiLevelType w:val="hybridMultilevel"/>
    <w:tmpl w:val="4F82A2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DB04BE"/>
    <w:multiLevelType w:val="hybridMultilevel"/>
    <w:tmpl w:val="4D3E99CA"/>
    <w:lvl w:ilvl="0" w:tplc="7384F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51781"/>
    <w:multiLevelType w:val="hybridMultilevel"/>
    <w:tmpl w:val="75280C9E"/>
    <w:lvl w:ilvl="0" w:tplc="641CE708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b w:val="0"/>
        <w:bCs w:val="0"/>
        <w:i w:val="0"/>
        <w:iCs w:val="0"/>
      </w:rPr>
    </w:lvl>
    <w:lvl w:ilvl="1" w:tplc="3858E65A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15920D6"/>
    <w:multiLevelType w:val="hybridMultilevel"/>
    <w:tmpl w:val="F462F2D2"/>
    <w:lvl w:ilvl="0" w:tplc="221294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432"/>
        </w:tabs>
        <w:ind w:left="94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93A44"/>
    <w:multiLevelType w:val="multilevel"/>
    <w:tmpl w:val="EEB4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8C2BDC"/>
    <w:multiLevelType w:val="hybridMultilevel"/>
    <w:tmpl w:val="7D2EF3F0"/>
    <w:lvl w:ilvl="0" w:tplc="D6F863DE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105DC"/>
    <w:multiLevelType w:val="hybridMultilevel"/>
    <w:tmpl w:val="E07C8E66"/>
    <w:lvl w:ilvl="0" w:tplc="6B2E3406">
      <w:start w:val="1"/>
      <w:numFmt w:val="lowerLetter"/>
      <w:lvlText w:val="%1)"/>
      <w:lvlJc w:val="left"/>
      <w:pPr>
        <w:ind w:left="179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>
    <w:nsid w:val="78006C0F"/>
    <w:multiLevelType w:val="hybridMultilevel"/>
    <w:tmpl w:val="A76EC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34"/>
  </w:num>
  <w:num w:numId="15">
    <w:abstractNumId w:val="14"/>
  </w:num>
  <w:num w:numId="16">
    <w:abstractNumId w:val="26"/>
  </w:num>
  <w:num w:numId="17">
    <w:abstractNumId w:val="44"/>
  </w:num>
  <w:num w:numId="18">
    <w:abstractNumId w:val="4"/>
  </w:num>
  <w:num w:numId="19">
    <w:abstractNumId w:val="21"/>
  </w:num>
  <w:num w:numId="20">
    <w:abstractNumId w:val="43"/>
  </w:num>
  <w:num w:numId="21">
    <w:abstractNumId w:val="22"/>
  </w:num>
  <w:num w:numId="22">
    <w:abstractNumId w:val="8"/>
  </w:num>
  <w:num w:numId="23">
    <w:abstractNumId w:val="16"/>
  </w:num>
  <w:num w:numId="24">
    <w:abstractNumId w:val="20"/>
  </w:num>
  <w:num w:numId="25">
    <w:abstractNumId w:val="29"/>
  </w:num>
  <w:num w:numId="26">
    <w:abstractNumId w:val="9"/>
  </w:num>
  <w:num w:numId="27">
    <w:abstractNumId w:val="2"/>
  </w:num>
  <w:num w:numId="28">
    <w:abstractNumId w:val="41"/>
  </w:num>
  <w:num w:numId="29">
    <w:abstractNumId w:val="11"/>
  </w:num>
  <w:num w:numId="30">
    <w:abstractNumId w:val="15"/>
  </w:num>
  <w:num w:numId="31">
    <w:abstractNumId w:val="40"/>
  </w:num>
  <w:num w:numId="32">
    <w:abstractNumId w:val="18"/>
  </w:num>
  <w:num w:numId="33">
    <w:abstractNumId w:val="25"/>
  </w:num>
  <w:num w:numId="34">
    <w:abstractNumId w:val="0"/>
  </w:num>
  <w:num w:numId="35">
    <w:abstractNumId w:val="1"/>
  </w:num>
  <w:num w:numId="36">
    <w:abstractNumId w:val="6"/>
  </w:num>
  <w:num w:numId="37">
    <w:abstractNumId w:val="13"/>
  </w:num>
  <w:num w:numId="38">
    <w:abstractNumId w:val="3"/>
  </w:num>
  <w:num w:numId="39">
    <w:abstractNumId w:val="28"/>
  </w:num>
  <w:num w:numId="40">
    <w:abstractNumId w:val="5"/>
  </w:num>
  <w:num w:numId="41">
    <w:abstractNumId w:val="42"/>
  </w:num>
  <w:num w:numId="42">
    <w:abstractNumId w:val="10"/>
  </w:num>
  <w:num w:numId="43">
    <w:abstractNumId w:val="7"/>
  </w:num>
  <w:num w:numId="44">
    <w:abstractNumId w:val="27"/>
  </w:num>
  <w:num w:numId="45">
    <w:abstractNumId w:val="35"/>
  </w:num>
  <w:num w:numId="46">
    <w:abstractNumId w:val="3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43E61"/>
    <w:rsid w:val="00043E61"/>
    <w:rsid w:val="00054761"/>
    <w:rsid w:val="000638D8"/>
    <w:rsid w:val="00071491"/>
    <w:rsid w:val="000B08F6"/>
    <w:rsid w:val="000B6719"/>
    <w:rsid w:val="000C71AA"/>
    <w:rsid w:val="000D7B06"/>
    <w:rsid w:val="001650A5"/>
    <w:rsid w:val="0016778C"/>
    <w:rsid w:val="001711C5"/>
    <w:rsid w:val="001B5818"/>
    <w:rsid w:val="001D47D2"/>
    <w:rsid w:val="001D49D8"/>
    <w:rsid w:val="002072BF"/>
    <w:rsid w:val="00241133"/>
    <w:rsid w:val="002456A5"/>
    <w:rsid w:val="00252523"/>
    <w:rsid w:val="00297359"/>
    <w:rsid w:val="002D1D91"/>
    <w:rsid w:val="002F4E26"/>
    <w:rsid w:val="003058BF"/>
    <w:rsid w:val="00331C9B"/>
    <w:rsid w:val="0035223C"/>
    <w:rsid w:val="00376EAA"/>
    <w:rsid w:val="00381F5A"/>
    <w:rsid w:val="00384BA6"/>
    <w:rsid w:val="00386D1E"/>
    <w:rsid w:val="00395094"/>
    <w:rsid w:val="003B13F1"/>
    <w:rsid w:val="003D048B"/>
    <w:rsid w:val="003D20AB"/>
    <w:rsid w:val="003D4771"/>
    <w:rsid w:val="003F073B"/>
    <w:rsid w:val="003F6901"/>
    <w:rsid w:val="004306E1"/>
    <w:rsid w:val="00505E3C"/>
    <w:rsid w:val="0054477A"/>
    <w:rsid w:val="005528C0"/>
    <w:rsid w:val="00584970"/>
    <w:rsid w:val="00590637"/>
    <w:rsid w:val="005B3FAC"/>
    <w:rsid w:val="005C58A8"/>
    <w:rsid w:val="005D787E"/>
    <w:rsid w:val="00612DA6"/>
    <w:rsid w:val="00626BD6"/>
    <w:rsid w:val="0063018D"/>
    <w:rsid w:val="006326F1"/>
    <w:rsid w:val="00635934"/>
    <w:rsid w:val="006430ED"/>
    <w:rsid w:val="00670104"/>
    <w:rsid w:val="00675F99"/>
    <w:rsid w:val="006872B9"/>
    <w:rsid w:val="006A4FB0"/>
    <w:rsid w:val="006B436D"/>
    <w:rsid w:val="006B77C9"/>
    <w:rsid w:val="006D0718"/>
    <w:rsid w:val="00702113"/>
    <w:rsid w:val="0076087F"/>
    <w:rsid w:val="00765F41"/>
    <w:rsid w:val="00775098"/>
    <w:rsid w:val="007A70F0"/>
    <w:rsid w:val="007C06AC"/>
    <w:rsid w:val="007C4E70"/>
    <w:rsid w:val="007C5E03"/>
    <w:rsid w:val="007D0CE2"/>
    <w:rsid w:val="007D17E5"/>
    <w:rsid w:val="007F0956"/>
    <w:rsid w:val="00816465"/>
    <w:rsid w:val="008660B4"/>
    <w:rsid w:val="00897B96"/>
    <w:rsid w:val="008C3313"/>
    <w:rsid w:val="008D62C1"/>
    <w:rsid w:val="008F49FE"/>
    <w:rsid w:val="00906324"/>
    <w:rsid w:val="0096783F"/>
    <w:rsid w:val="00991FAD"/>
    <w:rsid w:val="009A3062"/>
    <w:rsid w:val="009A74A0"/>
    <w:rsid w:val="009B105A"/>
    <w:rsid w:val="009B29DD"/>
    <w:rsid w:val="009E2254"/>
    <w:rsid w:val="00A31F3E"/>
    <w:rsid w:val="00A4352B"/>
    <w:rsid w:val="00A63CEA"/>
    <w:rsid w:val="00A97C55"/>
    <w:rsid w:val="00AA51B6"/>
    <w:rsid w:val="00B016AA"/>
    <w:rsid w:val="00B21A11"/>
    <w:rsid w:val="00B41B09"/>
    <w:rsid w:val="00B42EF5"/>
    <w:rsid w:val="00B459C9"/>
    <w:rsid w:val="00B574DE"/>
    <w:rsid w:val="00BA0B87"/>
    <w:rsid w:val="00BE4E2D"/>
    <w:rsid w:val="00C12108"/>
    <w:rsid w:val="00C268EF"/>
    <w:rsid w:val="00C451B3"/>
    <w:rsid w:val="00C5139B"/>
    <w:rsid w:val="00C51BC5"/>
    <w:rsid w:val="00C66902"/>
    <w:rsid w:val="00C82429"/>
    <w:rsid w:val="00CB0D34"/>
    <w:rsid w:val="00CC77A1"/>
    <w:rsid w:val="00CE7C7B"/>
    <w:rsid w:val="00CF67C9"/>
    <w:rsid w:val="00D05F4A"/>
    <w:rsid w:val="00D46ADE"/>
    <w:rsid w:val="00DD0367"/>
    <w:rsid w:val="00DF5113"/>
    <w:rsid w:val="00E90BF7"/>
    <w:rsid w:val="00EA1B28"/>
    <w:rsid w:val="00ED6137"/>
    <w:rsid w:val="00EE5071"/>
    <w:rsid w:val="00EE6871"/>
    <w:rsid w:val="00EF2CBC"/>
    <w:rsid w:val="00F12813"/>
    <w:rsid w:val="00F4164E"/>
    <w:rsid w:val="00FB6FF7"/>
    <w:rsid w:val="00FC3FDE"/>
    <w:rsid w:val="00FC69D0"/>
    <w:rsid w:val="00FE4E07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E61"/>
  </w:style>
  <w:style w:type="paragraph" w:styleId="Stopka">
    <w:name w:val="footer"/>
    <w:basedOn w:val="Normalny"/>
    <w:link w:val="StopkaZnak"/>
    <w:uiPriority w:val="99"/>
    <w:unhideWhenUsed/>
    <w:rsid w:val="00043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E61"/>
  </w:style>
  <w:style w:type="paragraph" w:styleId="Tekstdymka">
    <w:name w:val="Balloon Text"/>
    <w:basedOn w:val="Normalny"/>
    <w:link w:val="TekstdymkaZnak"/>
    <w:uiPriority w:val="99"/>
    <w:semiHidden/>
    <w:unhideWhenUsed/>
    <w:rsid w:val="0004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6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rsid w:val="00EE6871"/>
    <w:pPr>
      <w:spacing w:after="120" w:line="48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871"/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EE6871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wypunktowanie"/>
    <w:basedOn w:val="Normalny"/>
    <w:link w:val="AkapitzlistZnak"/>
    <w:uiPriority w:val="34"/>
    <w:qFormat/>
    <w:rsid w:val="00EE6871"/>
    <w:pPr>
      <w:ind w:left="720"/>
    </w:pPr>
    <w:rPr>
      <w:rFonts w:ascii="Calibri" w:eastAsia="Times New Roman" w:hAnsi="Calibri" w:cs="Calibri"/>
      <w:lang w:eastAsia="pl-PL"/>
    </w:rPr>
  </w:style>
  <w:style w:type="character" w:customStyle="1" w:styleId="BodyTextIndentChar1">
    <w:name w:val="Body Text Indent Char1"/>
    <w:basedOn w:val="Domylnaczcionkaakapitu"/>
    <w:link w:val="Tekstpodstawowywcity1"/>
    <w:uiPriority w:val="99"/>
    <w:semiHidden/>
    <w:locked/>
    <w:rsid w:val="00EE6871"/>
    <w:rPr>
      <w:b/>
      <w:bCs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uiPriority w:val="99"/>
    <w:semiHidden/>
    <w:rsid w:val="00EE6871"/>
    <w:pPr>
      <w:spacing w:after="0" w:line="240" w:lineRule="auto"/>
      <w:ind w:left="360"/>
    </w:pPr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EE6871"/>
    <w:pPr>
      <w:spacing w:after="120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6871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EE6871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2">
    <w:name w:val="Akapit z listą2"/>
    <w:basedOn w:val="Normalny"/>
    <w:uiPriority w:val="99"/>
    <w:rsid w:val="00EE6871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gwp14872f1cmsonormal">
    <w:name w:val="gwp14872f1c_msonormal"/>
    <w:basedOn w:val="Normalny"/>
    <w:rsid w:val="00EE68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E6871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3010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Ewa Marzecka</cp:lastModifiedBy>
  <cp:revision>5</cp:revision>
  <cp:lastPrinted>2020-10-15T06:10:00Z</cp:lastPrinted>
  <dcterms:created xsi:type="dcterms:W3CDTF">2020-10-19T12:28:00Z</dcterms:created>
  <dcterms:modified xsi:type="dcterms:W3CDTF">2020-10-19T12:30:00Z</dcterms:modified>
</cp:coreProperties>
</file>