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497904">
        <w:rPr>
          <w:rFonts w:ascii="Times New Roman" w:hAnsi="Times New Roman" w:cs="Times New Roman"/>
          <w:sz w:val="20"/>
          <w:szCs w:val="20"/>
        </w:rPr>
        <w:t>.48</w:t>
      </w:r>
      <w:r w:rsidR="008E2016">
        <w:rPr>
          <w:rFonts w:ascii="Times New Roman" w:hAnsi="Times New Roman" w:cs="Times New Roman"/>
          <w:sz w:val="20"/>
          <w:szCs w:val="20"/>
        </w:rPr>
        <w:t>.</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497904" w:rsidRDefault="00497904" w:rsidP="000312FE">
      <w:pPr>
        <w:pStyle w:val="western"/>
        <w:spacing w:beforeAutospacing="0" w:after="0" w:line="276" w:lineRule="auto"/>
        <w:jc w:val="right"/>
        <w:rPr>
          <w:b/>
          <w:bCs/>
          <w:sz w:val="20"/>
          <w:szCs w:val="20"/>
        </w:rPr>
      </w:pPr>
    </w:p>
    <w:p w:rsidR="00127CAC" w:rsidRPr="000312FE" w:rsidRDefault="00127CAC" w:rsidP="000312FE">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Default="00127CAC" w:rsidP="00EC43B2">
      <w:pPr>
        <w:pStyle w:val="Tekstpodstawowy"/>
        <w:spacing w:line="276" w:lineRule="auto"/>
        <w:rPr>
          <w:i/>
          <w:iCs/>
          <w:sz w:val="22"/>
          <w:szCs w:val="22"/>
        </w:rPr>
      </w:pPr>
    </w:p>
    <w:p w:rsidR="00497904" w:rsidRPr="00CC2E82" w:rsidRDefault="00497904"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2E31D7" w:rsidRDefault="002E31D7" w:rsidP="002E31D7">
      <w:pPr>
        <w:spacing w:after="0"/>
        <w:jc w:val="center"/>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424CDA" w:rsidRPr="00BC6A49" w:rsidRDefault="00424CDA" w:rsidP="00424CDA">
      <w:pPr>
        <w:suppressAutoHyphens/>
        <w:spacing w:after="0"/>
        <w:rPr>
          <w:rFonts w:ascii="Times New Roman" w:hAnsi="Times New Roman" w:cs="Times New Roman"/>
        </w:rPr>
      </w:pPr>
      <w:r>
        <w:rPr>
          <w:rFonts w:ascii="Times New Roman" w:eastAsia="Arial" w:hAnsi="Times New Roman" w:cs="Times New Roman"/>
        </w:rPr>
        <w:t>łącznie zwanych</w:t>
      </w:r>
      <w:r w:rsidRPr="00BC6A49">
        <w:rPr>
          <w:rFonts w:ascii="Times New Roman" w:eastAsia="Arial" w:hAnsi="Times New Roman" w:cs="Times New Roman"/>
        </w:rPr>
        <w:t xml:space="preserve"> dalej „Stronami” lub oddzielnie każdy z nich „Stroną”</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w:t>
      </w:r>
      <w:r w:rsidR="00497904" w:rsidRPr="005A013D">
        <w:rPr>
          <w:szCs w:val="22"/>
        </w:rPr>
        <w:t xml:space="preserve">tj. </w:t>
      </w:r>
      <w:r w:rsidR="00497904" w:rsidRPr="005A013D">
        <w:t>Dz. U. z 2022 r. poz. 1710</w:t>
      </w:r>
      <w:r w:rsidR="00497904">
        <w:t xml:space="preserve"> z późn. zm.</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1</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Przedmiot umowy</w:t>
      </w:r>
    </w:p>
    <w:p w:rsidR="00424CDA" w:rsidRPr="00424CDA" w:rsidRDefault="003C503D" w:rsidP="00424CDA">
      <w:pPr>
        <w:pStyle w:val="Akapitzlist"/>
        <w:numPr>
          <w:ilvl w:val="0"/>
          <w:numId w:val="53"/>
        </w:numPr>
        <w:spacing w:after="0"/>
        <w:ind w:left="357" w:hanging="357"/>
        <w:jc w:val="both"/>
        <w:rPr>
          <w:rFonts w:ascii="Times New Roman" w:hAnsi="Times New Roman"/>
          <w:i/>
        </w:rPr>
      </w:pPr>
      <w:r w:rsidRPr="00424CDA">
        <w:rPr>
          <w:rFonts w:ascii="Times New Roman" w:hAnsi="Times New Roman"/>
        </w:rPr>
        <w:t>Zamawiający powierza</w:t>
      </w:r>
      <w:r w:rsidR="00DB7FE7" w:rsidRPr="00424CDA">
        <w:rPr>
          <w:rFonts w:ascii="Times New Roman" w:hAnsi="Times New Roman"/>
        </w:rPr>
        <w:t xml:space="preserve"> a Wykonawca zobowiązuje się wykonać </w:t>
      </w:r>
      <w:r w:rsidR="003A6ACA" w:rsidRPr="00424CDA">
        <w:rPr>
          <w:rFonts w:ascii="Times New Roman" w:hAnsi="Times New Roman"/>
          <w:noProof/>
        </w:rPr>
        <w:t xml:space="preserve">prace budowlane </w:t>
      </w:r>
      <w:r w:rsidR="003A6ACA" w:rsidRPr="00424CDA">
        <w:rPr>
          <w:rFonts w:ascii="Times New Roman" w:hAnsi="Times New Roman"/>
        </w:rPr>
        <w:t>obejmujące</w:t>
      </w:r>
      <w:r w:rsidR="003A6ACA" w:rsidRPr="00424CDA">
        <w:rPr>
          <w:rFonts w:ascii="Times New Roman" w:hAnsi="Times New Roman"/>
          <w:b/>
          <w:i/>
        </w:rPr>
        <w:t xml:space="preserve"> </w:t>
      </w:r>
      <w:r w:rsidR="002E31D7" w:rsidRPr="00424CDA">
        <w:rPr>
          <w:rFonts w:ascii="Times New Roman" w:hAnsi="Times New Roman"/>
          <w:bCs/>
          <w:iCs/>
        </w:rPr>
        <w:t>wykonanie</w:t>
      </w:r>
      <w:r w:rsidR="00424CDA">
        <w:rPr>
          <w:rFonts w:ascii="Times New Roman" w:hAnsi="Times New Roman"/>
          <w:bCs/>
          <w:iCs/>
        </w:rPr>
        <w:t xml:space="preserve"> zadania pn. </w:t>
      </w:r>
      <w:r w:rsidR="006B6208" w:rsidRPr="00424CDA">
        <w:rPr>
          <w:rFonts w:ascii="Times New Roman" w:hAnsi="Times New Roman"/>
          <w:i/>
          <w:szCs w:val="24"/>
        </w:rPr>
        <w:t>„</w:t>
      </w:r>
      <w:r w:rsidR="007A6114" w:rsidRPr="00424CDA">
        <w:rPr>
          <w:rFonts w:ascii="Times New Roman" w:hAnsi="Times New Roman"/>
          <w:i/>
        </w:rPr>
        <w:t>Budowa kanalizacji sanitarnej wraz z przyłączami z rur PVC DN200/160mm w rejonie ulicy Ogrodowej i Książęcej w miejscowości Ogrodzieniec</w:t>
      </w:r>
      <w:r w:rsidR="007A6114" w:rsidRPr="00424CDA">
        <w:rPr>
          <w:rFonts w:ascii="Times New Roman" w:eastAsia="Arial" w:hAnsi="Times New Roman"/>
          <w:color w:val="000000"/>
        </w:rPr>
        <w:t>”</w:t>
      </w:r>
      <w:r w:rsidR="007A6114" w:rsidRPr="00424CDA">
        <w:rPr>
          <w:rFonts w:ascii="Times New Roman" w:hAnsi="Times New Roman"/>
          <w:i/>
        </w:rPr>
        <w:t xml:space="preserve"> </w:t>
      </w:r>
      <w:r w:rsidR="002E31D7" w:rsidRPr="00424CDA">
        <w:rPr>
          <w:rFonts w:ascii="Times New Roman" w:hAnsi="Times New Roman"/>
        </w:rPr>
        <w:t xml:space="preserve">(zgodnie </w:t>
      </w:r>
      <w:r w:rsidR="0006389B">
        <w:rPr>
          <w:rFonts w:ascii="Times New Roman" w:hAnsi="Times New Roman"/>
        </w:rPr>
        <w:br/>
      </w:r>
      <w:r w:rsidR="002E31D7" w:rsidRPr="00424CDA">
        <w:rPr>
          <w:rFonts w:ascii="Times New Roman" w:hAnsi="Times New Roman"/>
        </w:rPr>
        <w:t xml:space="preserve">z ofertą) </w:t>
      </w:r>
      <w:r w:rsidR="00CC2E82" w:rsidRPr="00424CDA">
        <w:rPr>
          <w:rFonts w:ascii="Times New Roman" w:hAnsi="Times New Roman"/>
        </w:rPr>
        <w:t xml:space="preserve">w zakresie </w:t>
      </w:r>
      <w:r w:rsidR="00AF247A" w:rsidRPr="00424CDA">
        <w:rPr>
          <w:rFonts w:ascii="Times New Roman" w:hAnsi="Times New Roman"/>
        </w:rPr>
        <w:t xml:space="preserve">określonym </w:t>
      </w:r>
      <w:r w:rsidR="003956F5" w:rsidRPr="00424CDA">
        <w:rPr>
          <w:rFonts w:ascii="Times New Roman" w:hAnsi="Times New Roman"/>
        </w:rPr>
        <w:t>w</w:t>
      </w:r>
      <w:r w:rsidR="003A6ACA" w:rsidRPr="00424CDA">
        <w:rPr>
          <w:rFonts w:ascii="Times New Roman" w:hAnsi="Times New Roman"/>
        </w:rPr>
        <w:t>:</w:t>
      </w:r>
      <w:r w:rsidR="002E31D7" w:rsidRPr="00424CDA">
        <w:rPr>
          <w:rFonts w:ascii="Times New Roman" w:hAnsi="Times New Roman"/>
        </w:rPr>
        <w:t xml:space="preserve"> </w:t>
      </w:r>
      <w:r w:rsidR="003956F5" w:rsidRPr="00424CDA">
        <w:rPr>
          <w:rFonts w:ascii="Times New Roman" w:hAnsi="Times New Roman"/>
        </w:rPr>
        <w:t>dokumentacji projektowej</w:t>
      </w:r>
      <w:r w:rsidR="009D761D" w:rsidRPr="00424CDA">
        <w:rPr>
          <w:rFonts w:ascii="Times New Roman" w:hAnsi="Times New Roman"/>
        </w:rPr>
        <w:t>,</w:t>
      </w:r>
      <w:r w:rsidR="003A6ACA" w:rsidRPr="00424CDA">
        <w:rPr>
          <w:rFonts w:ascii="Times New Roman" w:hAnsi="Times New Roman"/>
        </w:rPr>
        <w:t xml:space="preserve"> </w:t>
      </w:r>
      <w:r w:rsidR="002E31D7" w:rsidRPr="00424CDA">
        <w:rPr>
          <w:rFonts w:ascii="Times New Roman" w:hAnsi="Times New Roman"/>
        </w:rPr>
        <w:t xml:space="preserve">przedmiarze, </w:t>
      </w:r>
      <w:r w:rsidR="00DF1E80" w:rsidRPr="00424CDA">
        <w:rPr>
          <w:rFonts w:ascii="Times New Roman" w:hAnsi="Times New Roman"/>
        </w:rPr>
        <w:t>w</w:t>
      </w:r>
      <w:r w:rsidR="002E31D7" w:rsidRPr="00424CDA">
        <w:rPr>
          <w:rFonts w:ascii="Times New Roman" w:hAnsi="Times New Roman"/>
        </w:rPr>
        <w:t>ymaganiach</w:t>
      </w:r>
      <w:r w:rsidR="003956F5" w:rsidRPr="00424CDA">
        <w:rPr>
          <w:rFonts w:ascii="Times New Roman" w:hAnsi="Times New Roman"/>
        </w:rPr>
        <w:t xml:space="preserve"> niniejszej umowy</w:t>
      </w:r>
      <w:r w:rsidR="002A2FC0" w:rsidRPr="00424CDA">
        <w:rPr>
          <w:rFonts w:ascii="Times New Roman" w:hAnsi="Times New Roman"/>
        </w:rPr>
        <w:t xml:space="preserve"> i</w:t>
      </w:r>
      <w:r w:rsidR="00034D51" w:rsidRPr="00424CDA">
        <w:rPr>
          <w:rFonts w:ascii="Times New Roman" w:hAnsi="Times New Roman"/>
        </w:rPr>
        <w:t xml:space="preserve"> S</w:t>
      </w:r>
      <w:r w:rsidR="003A6ACA" w:rsidRPr="00424CDA">
        <w:rPr>
          <w:rFonts w:ascii="Times New Roman" w:hAnsi="Times New Roman"/>
        </w:rPr>
        <w:t>pecyfikacji</w:t>
      </w:r>
      <w:r w:rsidR="00AA51A8" w:rsidRPr="00424CDA">
        <w:rPr>
          <w:rFonts w:ascii="Times New Roman" w:hAnsi="Times New Roman"/>
        </w:rPr>
        <w:t xml:space="preserve"> </w:t>
      </w:r>
      <w:r w:rsidR="003A6ACA" w:rsidRPr="00424CDA">
        <w:rPr>
          <w:rFonts w:ascii="Times New Roman" w:hAnsi="Times New Roman"/>
        </w:rPr>
        <w:t>W</w:t>
      </w:r>
      <w:r w:rsidR="00AA51A8" w:rsidRPr="00424CDA">
        <w:rPr>
          <w:rFonts w:ascii="Times New Roman" w:hAnsi="Times New Roman"/>
        </w:rPr>
        <w:t xml:space="preserve">arunków </w:t>
      </w:r>
      <w:r w:rsidR="003A6ACA" w:rsidRPr="00424CDA">
        <w:rPr>
          <w:rFonts w:ascii="Times New Roman" w:hAnsi="Times New Roman"/>
        </w:rPr>
        <w:t>Z</w:t>
      </w:r>
      <w:r w:rsidR="00AA51A8" w:rsidRPr="00424CDA">
        <w:rPr>
          <w:rFonts w:ascii="Times New Roman" w:hAnsi="Times New Roman"/>
        </w:rPr>
        <w:t>amówienia</w:t>
      </w:r>
      <w:r w:rsidR="005434BA" w:rsidRPr="00424CDA">
        <w:rPr>
          <w:rFonts w:ascii="Times New Roman" w:hAnsi="Times New Roman"/>
        </w:rPr>
        <w:t>.</w:t>
      </w:r>
    </w:p>
    <w:p w:rsidR="00560FD4" w:rsidRPr="00424CDA" w:rsidRDefault="00B00B73" w:rsidP="00424CDA">
      <w:pPr>
        <w:pStyle w:val="Akapitzlist"/>
        <w:numPr>
          <w:ilvl w:val="0"/>
          <w:numId w:val="53"/>
        </w:numPr>
        <w:spacing w:after="0"/>
        <w:ind w:left="357" w:hanging="357"/>
        <w:jc w:val="both"/>
        <w:rPr>
          <w:rFonts w:ascii="Times New Roman" w:hAnsi="Times New Roman"/>
          <w:i/>
        </w:rPr>
      </w:pPr>
      <w:r w:rsidRPr="00424CDA">
        <w:rPr>
          <w:rFonts w:ascii="Times New Roman" w:hAnsi="Times New Roman"/>
        </w:rPr>
        <w:t>Integralną częścią niniejszej umowy jest Specyfikacja Warunków Zamówienia, oferta Wykonawcy z dnia ….2022 r. oraz dokumentacja budowlana stanowiąca załącznik do umowy.</w:t>
      </w:r>
    </w:p>
    <w:p w:rsidR="00127CAC" w:rsidRPr="00CC2E82" w:rsidRDefault="00127CAC" w:rsidP="00EC43B2">
      <w:pPr>
        <w:pStyle w:val="Tekstpodstawowy2"/>
        <w:spacing w:line="276" w:lineRule="auto"/>
        <w:ind w:left="900"/>
        <w:rPr>
          <w:szCs w:val="22"/>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5D6016" w:rsidRDefault="00B00B73" w:rsidP="005D6016">
      <w:pPr>
        <w:pStyle w:val="Tekstpodstawowy"/>
        <w:tabs>
          <w:tab w:val="left" w:pos="360"/>
        </w:tabs>
        <w:suppressAutoHyphens w:val="0"/>
        <w:spacing w:line="276" w:lineRule="auto"/>
        <w:rPr>
          <w:sz w:val="22"/>
          <w:szCs w:val="22"/>
        </w:rPr>
      </w:pPr>
      <w:r w:rsidRPr="002E31D7">
        <w:rPr>
          <w:sz w:val="22"/>
          <w:szCs w:val="22"/>
        </w:rPr>
        <w:t>Termin wykonania przedmiotu u</w:t>
      </w:r>
      <w:r w:rsidR="00930819" w:rsidRPr="002E31D7">
        <w:rPr>
          <w:sz w:val="22"/>
          <w:szCs w:val="22"/>
        </w:rPr>
        <w:t xml:space="preserve">mowy: </w:t>
      </w:r>
      <w:r w:rsidR="002E31D7" w:rsidRPr="002E31D7">
        <w:rPr>
          <w:sz w:val="22"/>
          <w:szCs w:val="22"/>
        </w:rPr>
        <w:t xml:space="preserve">do </w:t>
      </w:r>
      <w:r w:rsidR="00914383">
        <w:rPr>
          <w:sz w:val="22"/>
          <w:szCs w:val="22"/>
        </w:rPr>
        <w:t>3</w:t>
      </w:r>
      <w:r w:rsidR="002E31D7" w:rsidRPr="002E31D7">
        <w:rPr>
          <w:sz w:val="22"/>
          <w:szCs w:val="22"/>
        </w:rPr>
        <w:t xml:space="preserve"> miesięcy od daty zawarcia umowy </w:t>
      </w:r>
      <w:r w:rsidRPr="002E31D7">
        <w:rPr>
          <w:sz w:val="22"/>
          <w:szCs w:val="22"/>
        </w:rPr>
        <w:t>(w tym czasie</w:t>
      </w:r>
      <w:r w:rsidRPr="009356C3">
        <w:rPr>
          <w:sz w:val="22"/>
          <w:szCs w:val="22"/>
        </w:rPr>
        <w:t xml:space="preserve"> </w:t>
      </w:r>
      <w:r w:rsidRPr="002E31D7">
        <w:rPr>
          <w:sz w:val="22"/>
          <w:szCs w:val="22"/>
        </w:rPr>
        <w:t>Wykonawca zobowiązuje się zakończyć wszystkie prace budowalne objęte niniejszą umową oraz zgłosić przedmiot umowy do odbioru oraz przekazać komplet wszystkich dokumentów wymaganych do oddania przedmiotu umowy w całości, w tym również protokoły z prób, pomiarów i sprawdzeń</w:t>
      </w:r>
      <w:r w:rsidRPr="009356C3">
        <w:rPr>
          <w:sz w:val="22"/>
          <w:szCs w:val="22"/>
        </w:rPr>
        <w:t xml:space="preserve"> wykonywanych w trakcie realizacji zadania na poszczególnych etapach robót</w:t>
      </w:r>
      <w:r w:rsidR="00DB39EB" w:rsidRPr="00D808F0">
        <w:rPr>
          <w:sz w:val="22"/>
          <w:szCs w:val="22"/>
        </w:rPr>
        <w:t>).</w:t>
      </w:r>
    </w:p>
    <w:p w:rsidR="00436652" w:rsidRDefault="00436652" w:rsidP="00436652">
      <w:pPr>
        <w:spacing w:after="0"/>
        <w:rPr>
          <w:rFonts w:ascii="Times New Roman" w:eastAsia="Times New Roman" w:hAnsi="Times New Roman" w:cs="Times New Roman"/>
          <w:color w:val="auto"/>
          <w:spacing w:val="-3"/>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3</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lastRenderedPageBreak/>
        <w:t xml:space="preserve">protokolarnego przekazania Wykonawcy placu budowy w terminie do 5 dni </w:t>
      </w:r>
      <w:r w:rsidR="008E2016">
        <w:rPr>
          <w:rFonts w:ascii="Times New Roman" w:hAnsi="Times New Roman" w:cs="Times New Roman"/>
        </w:rPr>
        <w:t>roboczych</w:t>
      </w:r>
      <w:r w:rsidRPr="00133297">
        <w:rPr>
          <w:rFonts w:ascii="Times New Roman" w:hAnsi="Times New Roman" w:cs="Times New Roman"/>
        </w:rPr>
        <w:t xml:space="preserve">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2E31D7" w:rsidRPr="002E31D7" w:rsidRDefault="002E31D7" w:rsidP="00A15459">
      <w:pPr>
        <w:numPr>
          <w:ilvl w:val="0"/>
          <w:numId w:val="42"/>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2E31D7" w:rsidRPr="002E31D7" w:rsidRDefault="002E31D7" w:rsidP="00A15459">
      <w:pPr>
        <w:numPr>
          <w:ilvl w:val="0"/>
          <w:numId w:val="42"/>
        </w:numPr>
        <w:spacing w:after="0"/>
        <w:ind w:hanging="294"/>
        <w:jc w:val="both"/>
        <w:rPr>
          <w:rFonts w:ascii="Times New Roman" w:hAnsi="Times New Roman" w:cs="Times New Roman"/>
        </w:rPr>
      </w:pPr>
      <w:r w:rsidRPr="00DB2679">
        <w:rPr>
          <w:rFonts w:ascii="Times New Roman" w:hAnsi="Times New Roman"/>
        </w:rPr>
        <w:t>stałej współpracy z Wykonawcą na każdym etapie</w:t>
      </w:r>
      <w:r>
        <w:rPr>
          <w:rFonts w:ascii="Times New Roman" w:hAnsi="Times New Roman"/>
        </w:rPr>
        <w:t xml:space="preserve"> wykonywania robót;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4</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Wykonawcy</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2E31D7" w:rsidRDefault="00463850" w:rsidP="002E31D7">
      <w:pPr>
        <w:pStyle w:val="Tekstpodstawowy"/>
        <w:numPr>
          <w:ilvl w:val="0"/>
          <w:numId w:val="26"/>
        </w:numPr>
        <w:tabs>
          <w:tab w:val="left" w:pos="360"/>
        </w:tabs>
        <w:suppressAutoHyphens w:val="0"/>
        <w:spacing w:line="276" w:lineRule="auto"/>
        <w:ind w:left="714" w:hanging="357"/>
        <w:rPr>
          <w:sz w:val="22"/>
          <w:szCs w:val="22"/>
        </w:rPr>
      </w:pPr>
      <w:r w:rsidRPr="000C38B9">
        <w:rPr>
          <w:sz w:val="22"/>
          <w:szCs w:val="22"/>
        </w:rPr>
        <w:t xml:space="preserve">przekazać Zamawiającemu </w:t>
      </w:r>
      <w:r w:rsidR="00914383" w:rsidRPr="006D6D76">
        <w:rPr>
          <w:sz w:val="22"/>
          <w:szCs w:val="22"/>
        </w:rPr>
        <w:t>kosztorys szczegółowy opiewający na cenę oferty</w:t>
      </w:r>
      <w:r w:rsidR="00914383">
        <w:rPr>
          <w:sz w:val="22"/>
          <w:szCs w:val="22"/>
        </w:rPr>
        <w:t xml:space="preserve">, </w:t>
      </w:r>
      <w:r w:rsidRPr="000C38B9">
        <w:rPr>
          <w:sz w:val="22"/>
          <w:szCs w:val="22"/>
        </w:rPr>
        <w:t>harmonogram rze</w:t>
      </w:r>
      <w:r w:rsidR="002B7C2C" w:rsidRPr="000C38B9">
        <w:rPr>
          <w:sz w:val="22"/>
          <w:szCs w:val="22"/>
        </w:rPr>
        <w:t xml:space="preserve">czowo-finansowy </w:t>
      </w:r>
      <w:r w:rsidR="003548D1">
        <w:rPr>
          <w:sz w:val="22"/>
          <w:szCs w:val="22"/>
        </w:rPr>
        <w:t xml:space="preserve">oraz wykaz osób </w:t>
      </w:r>
      <w:r w:rsidR="00442F19" w:rsidRPr="002E31D7">
        <w:rPr>
          <w:sz w:val="22"/>
          <w:szCs w:val="22"/>
        </w:rPr>
        <w:t xml:space="preserve">zaangażowanych w wykonanie przedmiotu umowy (załącznik nr </w:t>
      </w:r>
      <w:r w:rsidR="002E2328" w:rsidRPr="002E31D7">
        <w:rPr>
          <w:sz w:val="22"/>
          <w:szCs w:val="22"/>
        </w:rPr>
        <w:t>1</w:t>
      </w:r>
      <w:r w:rsidR="00442F19" w:rsidRPr="002E31D7">
        <w:rPr>
          <w:sz w:val="22"/>
          <w:szCs w:val="22"/>
        </w:rPr>
        <w:t xml:space="preserve"> do umowy) </w:t>
      </w:r>
      <w:r w:rsidR="002B7C2C" w:rsidRPr="002E31D7">
        <w:rPr>
          <w:sz w:val="22"/>
          <w:szCs w:val="22"/>
        </w:rPr>
        <w:t>w terminie do</w:t>
      </w:r>
      <w:r w:rsidR="003548D1" w:rsidRPr="002E31D7">
        <w:rPr>
          <w:sz w:val="22"/>
          <w:szCs w:val="22"/>
        </w:rPr>
        <w:t xml:space="preserve"> 7</w:t>
      </w:r>
      <w:r w:rsidRPr="002E31D7">
        <w:rPr>
          <w:sz w:val="22"/>
          <w:szCs w:val="22"/>
        </w:rPr>
        <w:t xml:space="preserve"> dni kalendarzowych od daty zawarcia umowy</w:t>
      </w:r>
      <w:r w:rsidR="00C66D1D" w:rsidRPr="002E31D7">
        <w:rPr>
          <w:sz w:val="22"/>
          <w:szCs w:val="22"/>
        </w:rPr>
        <w:t>;</w:t>
      </w:r>
    </w:p>
    <w:p w:rsidR="002E31D7" w:rsidRPr="002E31D7" w:rsidRDefault="002E31D7"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konsultować z Zamawiającym istotne rozwiązan</w:t>
      </w:r>
      <w:r>
        <w:rPr>
          <w:sz w:val="22"/>
          <w:szCs w:val="22"/>
        </w:rPr>
        <w:t xml:space="preserve">ia konstrukcyjne, funkcjonalne </w:t>
      </w:r>
      <w:r w:rsidRPr="002E31D7">
        <w:rPr>
          <w:sz w:val="22"/>
          <w:szCs w:val="22"/>
        </w:rPr>
        <w:t>i materiałowe mające wpływ na koszty robót budowlanych a także przedkładać ewentualne propozycje rozwiązań nieujętych w dokumentacji a istotnych z punktu widzenia wykonawcy dla prawidłowego wykonania zamówienia;</w:t>
      </w:r>
    </w:p>
    <w:p w:rsidR="002E31D7" w:rsidRPr="002E31D7" w:rsidRDefault="002E31D7"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ustosunkować się do przekazywanych uwag Zamawiającego, usuwania wad i wprowadzania poprawek i uzupełnień, w uzgodnieniu z Zamawiającym;</w:t>
      </w:r>
    </w:p>
    <w:p w:rsidR="002E31D7" w:rsidRPr="002E31D7" w:rsidRDefault="002E31D7"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weryfikować wszelką  dokumentację w terenie zgodnie z otrzymanymi w toku uzgodnieniami, opiniami;</w:t>
      </w:r>
    </w:p>
    <w:p w:rsidR="00403143" w:rsidRPr="00682FD5" w:rsidRDefault="00403143"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sporządzać na żądanie Inspektora nadzoru, w terminie przez niego wyznaczonym, plany</w:t>
      </w:r>
      <w:r w:rsidRPr="00682FD5">
        <w:rPr>
          <w:sz w:val="22"/>
          <w:szCs w:val="22"/>
        </w:rPr>
        <w:t xml:space="preserve">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55409E">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955BE">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r w:rsidR="004955BE">
        <w:rPr>
          <w:szCs w:val="22"/>
        </w:rPr>
        <w:t xml:space="preserve"> (</w:t>
      </w:r>
      <w:r w:rsidR="004955BE" w:rsidRPr="006F399A">
        <w:rPr>
          <w:szCs w:val="22"/>
        </w:rPr>
        <w:t>Zamawiający nie zapewnia ochrony placu budowy</w:t>
      </w:r>
      <w:r w:rsidR="004955BE">
        <w:rPr>
          <w:szCs w:val="22"/>
        </w:rPr>
        <w:t>)</w:t>
      </w:r>
      <w:r w:rsidR="004955BE" w:rsidRPr="00CC2E82">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lastRenderedPageBreak/>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w:t>
      </w:r>
      <w:r w:rsidR="002E31D7">
        <w:rPr>
          <w:rFonts w:ascii="Times New Roman" w:hAnsi="Times New Roman" w:cs="Times New Roman"/>
          <w:szCs w:val="24"/>
        </w:rPr>
        <w:t>realizacji</w:t>
      </w:r>
      <w:r w:rsidRPr="00ED0DAE">
        <w:rPr>
          <w:rFonts w:ascii="Times New Roman" w:hAnsi="Times New Roman" w:cs="Times New Roman"/>
          <w:szCs w:val="24"/>
        </w:rPr>
        <w:t xml:space="preserve">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sidR="002E31D7">
        <w:rPr>
          <w:rFonts w:ascii="Times New Roman" w:hAnsi="Times New Roman"/>
        </w:rPr>
        <w:t xml:space="preserve"> a nieobjętych przedmiotem zamówienia</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955BE"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497904">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55409E"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55409E">
        <w:rPr>
          <w:rFonts w:ascii="Times New Roman" w:hAnsi="Times New Roman"/>
          <w:noProof/>
          <w:szCs w:val="22"/>
        </w:rPr>
        <w:t xml:space="preserve">zapewnić odpowiednią </w:t>
      </w:r>
      <w:r w:rsidR="006D6D76" w:rsidRPr="0055409E">
        <w:rPr>
          <w:rFonts w:ascii="Times New Roman" w:hAnsi="Times New Roman"/>
          <w:noProof/>
          <w:szCs w:val="22"/>
        </w:rPr>
        <w:t>organizację prac budowlanych, w tym m.in.:</w:t>
      </w:r>
      <w:r w:rsidRPr="0055409E">
        <w:rPr>
          <w:rFonts w:ascii="Times New Roman" w:hAnsi="Times New Roman"/>
          <w:noProof/>
          <w:szCs w:val="22"/>
        </w:rPr>
        <w:t xml:space="preserve"> utrzymywać teren budowy w należytym porządku, wolnym od zagrożeń i przeszkód na ciągach komunikacyjnych</w:t>
      </w:r>
      <w:r w:rsidR="006D6D76" w:rsidRPr="0055409E">
        <w:rPr>
          <w:rFonts w:ascii="Times New Roman" w:hAnsi="Times New Roman"/>
          <w:noProof/>
          <w:szCs w:val="22"/>
        </w:rPr>
        <w:t xml:space="preserve"> wraz z odśnieżaniem i likwidacją oblodzenia na chodnikadch, na wejściach i wjazdach do posesji</w:t>
      </w:r>
      <w:r w:rsidRPr="0055409E">
        <w:rPr>
          <w:rFonts w:ascii="Times New Roman" w:hAnsi="Times New Roman"/>
          <w:noProof/>
          <w:szCs w:val="22"/>
        </w:rPr>
        <w:t xml:space="preserve"> oraz nie wykonywać robót objętych zamówieniem w godzinach nocnych chyba, że Inspektor nadzoru wyrazi zgodę na prowadzenie robót w godzinach nocnych odpowiednim wpisem w dzienniku budowy</w:t>
      </w:r>
      <w:r w:rsidR="002E519B" w:rsidRPr="0055409E">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55409E">
        <w:rPr>
          <w:rFonts w:ascii="Times New Roman" w:eastAsia="Arial" w:hAnsi="Times New Roman"/>
          <w:szCs w:val="22"/>
        </w:rPr>
        <w:br/>
      </w:r>
      <w:r w:rsidRPr="00946673">
        <w:rPr>
          <w:rFonts w:ascii="Times New Roman" w:eastAsia="Arial" w:hAnsi="Times New Roman"/>
          <w:szCs w:val="22"/>
        </w:rPr>
        <w:t xml:space="preserve">W przypadku niedopełnienia obowiązków zgłoszenia robót zanikowych lub ulegających </w:t>
      </w:r>
      <w:r w:rsidRPr="00946673">
        <w:rPr>
          <w:rFonts w:ascii="Times New Roman" w:eastAsia="Arial" w:hAnsi="Times New Roman"/>
          <w:szCs w:val="22"/>
        </w:rPr>
        <w:lastRenderedPageBreak/>
        <w:t>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sidR="007428CD">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pzp;</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7428CD" w:rsidRPr="0055409E" w:rsidRDefault="00F6573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wykonać geodezyjną inwentaryzację powykonawczą wraz ze zmianą użytków gruntowych</w:t>
      </w:r>
      <w:r>
        <w:rPr>
          <w:rFonts w:ascii="Times New Roman" w:eastAsia="Arial" w:hAnsi="Times New Roman"/>
          <w:szCs w:val="22"/>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powiadamia</w:t>
      </w:r>
      <w:r>
        <w:rPr>
          <w:rFonts w:ascii="Times New Roman" w:eastAsia="Arial" w:hAnsi="Times New Roman"/>
          <w:szCs w:val="22"/>
        </w:rPr>
        <w:t>ć właściwe terytorialnie służby</w:t>
      </w:r>
      <w:r w:rsidRPr="000865CB">
        <w:rPr>
          <w:rFonts w:ascii="Times New Roman" w:eastAsia="Arial" w:hAnsi="Times New Roman"/>
          <w:szCs w:val="22"/>
        </w:rPr>
        <w:t xml:space="preserve"> o utrudnieniach w dojeździe do posesji w rejonie prowadzonych robót</w:t>
      </w:r>
      <w:r>
        <w:rPr>
          <w:rFonts w:ascii="Times New Roman" w:eastAsia="Arial" w:hAnsi="Times New Roman"/>
          <w:szCs w:val="22"/>
        </w:rPr>
        <w:t>;</w:t>
      </w:r>
    </w:p>
    <w:p w:rsid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r>
        <w:rPr>
          <w:rFonts w:ascii="Times New Roman" w:eastAsia="Arial" w:hAnsi="Times New Roman"/>
          <w:szCs w:val="22"/>
        </w:rPr>
        <w:t>;</w:t>
      </w:r>
    </w:p>
    <w:p w:rsidR="00946673" w:rsidRPr="007428CD" w:rsidRDefault="00473D8D"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7428CD">
        <w:rPr>
          <w:rFonts w:ascii="Times New Roman" w:eastAsia="Arial" w:hAnsi="Times New Roman"/>
          <w:szCs w:val="22"/>
        </w:rPr>
        <w:t xml:space="preserve">(w przypadku odstąpienia od umowy) </w:t>
      </w:r>
      <w:r w:rsidR="0034551E" w:rsidRPr="007428CD">
        <w:rPr>
          <w:rFonts w:ascii="Times New Roman" w:eastAsia="Arial" w:hAnsi="Times New Roman"/>
          <w:szCs w:val="22"/>
        </w:rPr>
        <w:t>usunąć</w:t>
      </w:r>
      <w:r w:rsidRPr="007428CD">
        <w:rPr>
          <w:rFonts w:ascii="Times New Roman" w:eastAsia="Arial" w:hAnsi="Times New Roman"/>
          <w:szCs w:val="22"/>
        </w:rPr>
        <w:t xml:space="preserve"> swój sprzęt oraz mienie ruchome przed przejęciem placu budowy przez Zamawiającego</w:t>
      </w:r>
      <w:r w:rsidR="00946673" w:rsidRPr="007428CD">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w:t>
      </w:r>
      <w:r w:rsidRPr="009D761D">
        <w:rPr>
          <w:rFonts w:ascii="Times New Roman" w:hAnsi="Times New Roman"/>
        </w:rPr>
        <w:lastRenderedPageBreak/>
        <w:t>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w:t>
      </w:r>
      <w:r w:rsidR="00A2784F">
        <w:rPr>
          <w:rFonts w:ascii="Times New Roman" w:hAnsi="Times New Roman"/>
        </w:rPr>
        <w:t>/2023 r.</w:t>
      </w:r>
      <w:r w:rsidRPr="007F491D">
        <w:rPr>
          <w:rFonts w:ascii="Times New Roman" w:hAnsi="Times New Roman"/>
        </w:rPr>
        <w:t>)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8E52CA"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8E52CA">
        <w:rPr>
          <w:rFonts w:ascii="Times New Roman" w:hAnsi="Times New Roman" w:cs="Times New Roman"/>
        </w:rPr>
        <w:t>odbiory częściowe</w:t>
      </w:r>
      <w:r w:rsidR="007C2869" w:rsidRPr="008E52CA">
        <w:rPr>
          <w:rFonts w:ascii="Times New Roman" w:hAnsi="Times New Roman" w:cs="Times New Roman"/>
        </w:rPr>
        <w:t>;</w:t>
      </w:r>
      <w:r w:rsidR="00127CAC" w:rsidRPr="008E52CA">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w:t>
      </w:r>
      <w:r w:rsidRPr="008E52CA">
        <w:rPr>
          <w:szCs w:val="22"/>
        </w:rPr>
        <w:t xml:space="preserve">do 3 dni </w:t>
      </w:r>
      <w:r w:rsidR="00776943" w:rsidRPr="008E52CA">
        <w:rPr>
          <w:szCs w:val="22"/>
        </w:rPr>
        <w:t>roboczych</w:t>
      </w:r>
      <w:r w:rsidRPr="008E52CA">
        <w:rPr>
          <w:szCs w:val="22"/>
        </w:rPr>
        <w:t xml:space="preserve"> liczonych od dnia</w:t>
      </w:r>
      <w:r w:rsidR="00776943" w:rsidRPr="008E52CA">
        <w:rPr>
          <w:szCs w:val="22"/>
        </w:rPr>
        <w:t xml:space="preserve"> następnego po otrzymaniu</w:t>
      </w:r>
      <w:r w:rsidRPr="008E52CA">
        <w:rPr>
          <w:szCs w:val="22"/>
        </w:rPr>
        <w:t xml:space="preserve"> zawiadomienia</w:t>
      </w:r>
      <w:r w:rsidRPr="00CC2E82">
        <w:rPr>
          <w:szCs w:val="22"/>
        </w:rPr>
        <w:t xml:space="preserve">, do sprawdzenia zgodności tych robót </w:t>
      </w:r>
      <w:r w:rsidR="00776943">
        <w:rPr>
          <w:szCs w:val="22"/>
        </w:rPr>
        <w:t xml:space="preserve"> </w:t>
      </w:r>
      <w:r w:rsidRPr="00CC2E82">
        <w:rPr>
          <w:szCs w:val="22"/>
        </w:rPr>
        <w:t>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r w:rsidRPr="001F7F98">
        <w:rPr>
          <w:szCs w:val="22"/>
        </w:rPr>
        <w:t>i zakończy</w:t>
      </w:r>
      <w:r w:rsidRPr="00A24A24">
        <w:rPr>
          <w:szCs w:val="22"/>
        </w:rPr>
        <w:t xml:space="preserve"> czynności odbiorowe robót związane z odbio</w:t>
      </w:r>
      <w:r w:rsidR="00E45C41">
        <w:rPr>
          <w:szCs w:val="22"/>
        </w:rPr>
        <w:t>rami częściowymi robót w ciągu 5</w:t>
      </w:r>
      <w:r w:rsidRPr="00A24A24">
        <w:rPr>
          <w:szCs w:val="22"/>
        </w:rPr>
        <w:t xml:space="preserve"> dni </w:t>
      </w:r>
      <w:r w:rsidR="00E45C41">
        <w:rPr>
          <w:szCs w:val="22"/>
        </w:rPr>
        <w:t>kalendarzowych</w:t>
      </w:r>
      <w:r w:rsidRPr="00A24A24">
        <w:rPr>
          <w:szCs w:val="22"/>
        </w:rPr>
        <w:t xml:space="preserve"> liczonych od daty pisemnego zawiadomienia przez Wykonawcę 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w:t>
      </w:r>
      <w:r w:rsidR="00E45C41">
        <w:rPr>
          <w:szCs w:val="22"/>
        </w:rPr>
        <w:t>5</w:t>
      </w:r>
      <w:r w:rsidR="00E45C41" w:rsidRPr="00A24A24">
        <w:rPr>
          <w:szCs w:val="22"/>
        </w:rPr>
        <w:t xml:space="preserve"> dni </w:t>
      </w:r>
      <w:r w:rsidR="006946F9">
        <w:rPr>
          <w:szCs w:val="22"/>
        </w:rPr>
        <w:t>roboczych</w:t>
      </w:r>
      <w:r w:rsidR="00E45C41" w:rsidRPr="00A24A24">
        <w:rPr>
          <w:szCs w:val="22"/>
        </w:rPr>
        <w:t xml:space="preserve"> </w:t>
      </w:r>
      <w:r w:rsidRPr="00CC2E82">
        <w:rPr>
          <w:szCs w:val="22"/>
        </w:rPr>
        <w:t xml:space="preserve">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t>
      </w:r>
      <w:r w:rsidR="00FA788C">
        <w:rPr>
          <w:szCs w:val="22"/>
        </w:rPr>
        <w:lastRenderedPageBreak/>
        <w:t>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436652" w:rsidRDefault="00436652" w:rsidP="00436652">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436652" w:rsidRPr="00CC2E82" w:rsidRDefault="00436652" w:rsidP="00436652">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 xml:space="preserve">Za </w:t>
      </w:r>
      <w:r w:rsidR="007428CD">
        <w:rPr>
          <w:rFonts w:ascii="Times New Roman" w:hAnsi="Times New Roman"/>
        </w:rPr>
        <w:t xml:space="preserve">pełne i prawidłowe </w:t>
      </w:r>
      <w:r w:rsidRPr="00C36D60">
        <w:rPr>
          <w:rFonts w:ascii="Times New Roman" w:hAnsi="Times New Roman"/>
        </w:rPr>
        <w:t>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sidR="00BF4F67">
        <w:rPr>
          <w:rFonts w:ascii="Times New Roman" w:hAnsi="Times New Roman"/>
        </w:rPr>
        <w:t xml:space="preserve">przedmiarze, </w:t>
      </w:r>
      <w:r w:rsidRPr="00CD51E2">
        <w:rPr>
          <w:rFonts w:ascii="Times New Roman" w:hAnsi="Times New Roman"/>
        </w:rPr>
        <w:t>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FA48E6" w:rsidRPr="00B665E8" w:rsidRDefault="00FA48E6" w:rsidP="00A15459">
      <w:pPr>
        <w:pStyle w:val="Akapitzlist"/>
        <w:numPr>
          <w:ilvl w:val="0"/>
          <w:numId w:val="34"/>
        </w:numPr>
        <w:spacing w:after="0"/>
        <w:ind w:left="357" w:hanging="357"/>
        <w:jc w:val="both"/>
        <w:rPr>
          <w:rFonts w:ascii="Times New Roman" w:hAnsi="Times New Roman"/>
          <w:b/>
          <w:bCs/>
        </w:rPr>
      </w:pPr>
      <w:r w:rsidRPr="00B665E8">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 częściowych obejmujących roboty budowlane</w:t>
      </w:r>
      <w:r w:rsidR="00BF4F67">
        <w:rPr>
          <w:rFonts w:ascii="Times New Roman" w:hAnsi="Times New Roman"/>
        </w:rPr>
        <w:t xml:space="preserve"> wycenione</w:t>
      </w:r>
      <w:r w:rsidRPr="008B58A5">
        <w:rPr>
          <w:rFonts w:ascii="Times New Roman" w:hAnsi="Times New Roman"/>
        </w:rPr>
        <w:t xml:space="preserv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lastRenderedPageBreak/>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5434BA">
        <w:rPr>
          <w:rFonts w:ascii="Times New Roman" w:hAnsi="Times New Roman"/>
        </w:rPr>
        <w:t xml:space="preserve"> (załącznik nr 2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7862FD">
        <w:rPr>
          <w:rFonts w:ascii="Times New Roman" w:hAnsi="Times New Roman"/>
        </w:rPr>
        <w:t>5</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B665E8" w:rsidRDefault="00127CAC" w:rsidP="00A15459">
      <w:pPr>
        <w:pStyle w:val="Akapitzlist"/>
        <w:numPr>
          <w:ilvl w:val="0"/>
          <w:numId w:val="34"/>
        </w:numPr>
        <w:spacing w:after="0"/>
        <w:ind w:left="357" w:hanging="357"/>
        <w:jc w:val="both"/>
        <w:rPr>
          <w:rFonts w:ascii="Times New Roman" w:hAnsi="Times New Roman"/>
          <w:b/>
          <w:bCs/>
        </w:rPr>
      </w:pPr>
      <w:r w:rsidRPr="00B665E8">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w:t>
      </w:r>
      <w:r w:rsidR="00BB1B0F">
        <w:rPr>
          <w:rFonts w:ascii="Times New Roman" w:hAnsi="Times New Roman" w:cs="Times New Roman"/>
        </w:rPr>
        <w:t>ie Strony umowy</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w:t>
      </w:r>
      <w:r w:rsidR="00BB1B0F">
        <w:rPr>
          <w:rFonts w:ascii="Times New Roman" w:hAnsi="Times New Roman" w:cs="Times New Roman"/>
        </w:rPr>
        <w:t>ie Strony umowy</w:t>
      </w:r>
      <w:r w:rsidRPr="00CC2E82">
        <w:rPr>
          <w:rFonts w:ascii="Times New Roman" w:hAnsi="Times New Roman" w:cs="Times New Roman"/>
        </w:rPr>
        <w:t>.</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43665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 xml:space="preserve">9 </w:t>
      </w:r>
    </w:p>
    <w:p w:rsidR="00436652" w:rsidRPr="00CC2E8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0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1 </w:t>
      </w:r>
    </w:p>
    <w:p w:rsidR="00436652" w:rsidRPr="00CC2E82" w:rsidRDefault="00436652" w:rsidP="00436652">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2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3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436652" w:rsidRDefault="00436652" w:rsidP="00436652">
      <w:pPr>
        <w:spacing w:after="0"/>
        <w:jc w:val="center"/>
        <w:rPr>
          <w:rFonts w:ascii="Times New Roman" w:hAnsi="Times New Roman"/>
          <w:b/>
          <w:bCs/>
        </w:rPr>
      </w:pPr>
      <w:r w:rsidRPr="004C7C29">
        <w:rPr>
          <w:rFonts w:ascii="Times New Roman" w:hAnsi="Times New Roman"/>
          <w:b/>
          <w:bCs/>
        </w:rPr>
        <w:t>§ 14</w:t>
      </w:r>
      <w:r>
        <w:rPr>
          <w:rFonts w:ascii="Times New Roman" w:hAnsi="Times New Roman"/>
          <w:b/>
          <w:bCs/>
        </w:rPr>
        <w:t xml:space="preserve"> </w:t>
      </w:r>
    </w:p>
    <w:p w:rsidR="00436652" w:rsidRPr="004C7C29" w:rsidRDefault="00436652" w:rsidP="00436652">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lastRenderedPageBreak/>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5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0C3819" w:rsidRPr="00D21F86" w:rsidRDefault="000C3819" w:rsidP="000C3819">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6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436652" w:rsidRPr="00D22131" w:rsidRDefault="00436652" w:rsidP="00436652">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436652" w:rsidRDefault="00436652" w:rsidP="00436652">
      <w:pPr>
        <w:pStyle w:val="Tekstpodstawowy3"/>
        <w:tabs>
          <w:tab w:val="num" w:pos="2520"/>
        </w:tabs>
        <w:spacing w:line="276" w:lineRule="auto"/>
        <w:jc w:val="center"/>
        <w:rPr>
          <w:b/>
          <w:szCs w:val="22"/>
        </w:rPr>
      </w:pPr>
      <w:r w:rsidRPr="00B47BF6">
        <w:rPr>
          <w:b/>
          <w:szCs w:val="22"/>
        </w:rPr>
        <w:t>§ 18</w:t>
      </w:r>
      <w:r>
        <w:rPr>
          <w:b/>
          <w:szCs w:val="22"/>
        </w:rPr>
        <w:t xml:space="preserve"> </w:t>
      </w:r>
    </w:p>
    <w:p w:rsidR="00436652" w:rsidRPr="00CC2E82" w:rsidRDefault="00436652" w:rsidP="00436652">
      <w:pPr>
        <w:pStyle w:val="Tekstpodstawowy3"/>
        <w:tabs>
          <w:tab w:val="num" w:pos="2520"/>
        </w:tabs>
        <w:spacing w:line="276" w:lineRule="auto"/>
        <w:jc w:val="center"/>
        <w:rPr>
          <w:b/>
          <w:szCs w:val="22"/>
        </w:rPr>
      </w:pPr>
      <w:r w:rsidRPr="00B47BF6">
        <w:rPr>
          <w:b/>
          <w:szCs w:val="22"/>
        </w:rPr>
        <w:t>Termin obowiązywania gwarancji i rękojmi</w:t>
      </w:r>
    </w:p>
    <w:p w:rsidR="007862FD" w:rsidRPr="00473D8D" w:rsidRDefault="007862FD" w:rsidP="007862FD">
      <w:pPr>
        <w:pStyle w:val="Tekstpodstawowy3"/>
        <w:numPr>
          <w:ilvl w:val="1"/>
          <w:numId w:val="36"/>
        </w:numPr>
        <w:spacing w:line="276" w:lineRule="auto"/>
        <w:ind w:left="357" w:hanging="357"/>
        <w:jc w:val="both"/>
        <w:rPr>
          <w:sz w:val="24"/>
          <w:szCs w:val="22"/>
        </w:rPr>
      </w:pPr>
      <w:r w:rsidRPr="00763F88">
        <w:rPr>
          <w:szCs w:val="22"/>
        </w:rPr>
        <w:t xml:space="preserve">Wykonawca udziela Zamawiającemu gwarancji jakości </w:t>
      </w:r>
      <w:r>
        <w:rPr>
          <w:szCs w:val="22"/>
        </w:rPr>
        <w:t xml:space="preserve">na cały przedmiot umowy określony w § 1 </w:t>
      </w:r>
      <w:r w:rsidRPr="006C0ED6">
        <w:rPr>
          <w:szCs w:val="22"/>
        </w:rPr>
        <w:t>umowy</w:t>
      </w:r>
      <w:r w:rsidRPr="00763F88">
        <w:rPr>
          <w:szCs w:val="22"/>
        </w:rPr>
        <w:t xml:space="preserve"> </w:t>
      </w:r>
      <w:r>
        <w:rPr>
          <w:szCs w:val="22"/>
        </w:rPr>
        <w:t>–</w:t>
      </w:r>
      <w:r w:rsidRPr="00763F88">
        <w:rPr>
          <w:szCs w:val="22"/>
        </w:rPr>
        <w:t xml:space="preserve"> </w:t>
      </w:r>
      <w:r>
        <w:rPr>
          <w:szCs w:val="22"/>
        </w:rPr>
        <w:t>na okres …</w:t>
      </w:r>
      <w:r w:rsidRPr="00763F88">
        <w:rPr>
          <w:szCs w:val="22"/>
        </w:rPr>
        <w:t xml:space="preserve"> miesięcy</w:t>
      </w:r>
      <w:r>
        <w:rPr>
          <w:szCs w:val="22"/>
        </w:rPr>
        <w:t xml:space="preserve"> (zgodnie z ofertą)</w:t>
      </w:r>
      <w:r w:rsidRPr="00763F88">
        <w:rPr>
          <w:szCs w:val="22"/>
        </w:rPr>
        <w:t xml:space="preserve"> liczonych od dnia końcowego odbioru robót, </w:t>
      </w:r>
      <w:r>
        <w:rPr>
          <w:szCs w:val="22"/>
        </w:rPr>
        <w:br/>
      </w:r>
      <w:r w:rsidRPr="00763F88">
        <w:rPr>
          <w:szCs w:val="22"/>
        </w:rPr>
        <w:t xml:space="preserve">z zastrzeżeniem ust. 2. W przypadku, gdy okres gwarancji, zadeklarowany przez poszczególnych producentów materiałów czy urządzeń jest krótszy niż </w:t>
      </w:r>
      <w:r>
        <w:rPr>
          <w:szCs w:val="22"/>
        </w:rPr>
        <w:t>…</w:t>
      </w:r>
      <w:r w:rsidRPr="00763F88">
        <w:rPr>
          <w:szCs w:val="22"/>
        </w:rPr>
        <w:t xml:space="preserve"> </w:t>
      </w:r>
      <w:r w:rsidRPr="00473D8D">
        <w:rPr>
          <w:szCs w:val="22"/>
        </w:rPr>
        <w:t xml:space="preserve">miesięcy, Wykonawca </w:t>
      </w:r>
      <w:r>
        <w:rPr>
          <w:szCs w:val="22"/>
        </w:rPr>
        <w:t>udziela</w:t>
      </w:r>
      <w:r w:rsidRPr="00473D8D">
        <w:rPr>
          <w:szCs w:val="22"/>
        </w:rPr>
        <w:t xml:space="preserve"> gwarancji na okres </w:t>
      </w:r>
      <w:r>
        <w:rPr>
          <w:szCs w:val="22"/>
        </w:rPr>
        <w:t>…</w:t>
      </w:r>
      <w:r w:rsidRPr="00473D8D">
        <w:rPr>
          <w:szCs w:val="22"/>
        </w:rPr>
        <w:t xml:space="preserve"> miesięcy. W przypadku, gdy producent materiałów zadeklaruje okres dłuższy niż </w:t>
      </w:r>
      <w:r>
        <w:rPr>
          <w:szCs w:val="22"/>
        </w:rPr>
        <w:t>…</w:t>
      </w:r>
      <w:r w:rsidRPr="00473D8D">
        <w:rPr>
          <w:szCs w:val="22"/>
        </w:rPr>
        <w:t xml:space="preserve"> miesięcy, to okres gwarancji obejmuje ten okres.</w:t>
      </w:r>
    </w:p>
    <w:p w:rsidR="007862FD" w:rsidRDefault="007862FD" w:rsidP="007862FD">
      <w:pPr>
        <w:pStyle w:val="Tekstpodstawowy3"/>
        <w:numPr>
          <w:ilvl w:val="1"/>
          <w:numId w:val="36"/>
        </w:numPr>
        <w:spacing w:line="276" w:lineRule="auto"/>
        <w:ind w:left="357" w:hanging="357"/>
        <w:jc w:val="both"/>
        <w:rPr>
          <w:sz w:val="24"/>
          <w:szCs w:val="22"/>
        </w:rPr>
      </w:pPr>
      <w:r w:rsidRPr="00286C71">
        <w:rPr>
          <w:szCs w:val="22"/>
        </w:rPr>
        <w:t>Strony ustalają okres rękojmi na</w:t>
      </w:r>
      <w:r>
        <w:rPr>
          <w:szCs w:val="22"/>
        </w:rPr>
        <w:t xml:space="preserve"> okres</w:t>
      </w:r>
      <w:r w:rsidRPr="00286C71">
        <w:rPr>
          <w:szCs w:val="22"/>
        </w:rPr>
        <w:t xml:space="preserve"> </w:t>
      </w:r>
      <w:r>
        <w:rPr>
          <w:szCs w:val="22"/>
        </w:rPr>
        <w:t>…</w:t>
      </w:r>
      <w:r w:rsidRPr="00286C71">
        <w:rPr>
          <w:szCs w:val="22"/>
        </w:rPr>
        <w:t xml:space="preserve"> miesięcy </w:t>
      </w:r>
      <w:r>
        <w:rPr>
          <w:szCs w:val="22"/>
        </w:rPr>
        <w:t>(zgodnie z ofertą)</w:t>
      </w:r>
      <w:r w:rsidRPr="00286C71">
        <w:rPr>
          <w:szCs w:val="22"/>
        </w:rPr>
        <w:t xml:space="preserve"> liczonych od daty odbioru końcowego robót</w:t>
      </w:r>
      <w:r w:rsidRPr="00286C71">
        <w:rPr>
          <w:sz w:val="24"/>
          <w:szCs w:val="24"/>
        </w:rPr>
        <w:t>.</w:t>
      </w:r>
    </w:p>
    <w:p w:rsidR="007862FD" w:rsidRDefault="007862FD" w:rsidP="007862FD">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7862FD" w:rsidRPr="009F2C54" w:rsidRDefault="007862FD" w:rsidP="007862FD">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xml:space="preserve">§ </w:t>
      </w:r>
      <w:r>
        <w:rPr>
          <w:b/>
          <w:szCs w:val="22"/>
        </w:rPr>
        <w:t xml:space="preserve">19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Odpowiedzialność Wykonawcy</w:t>
      </w:r>
      <w:r>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w:t>
      </w:r>
      <w:r w:rsidRPr="00CC2E82">
        <w:rPr>
          <w:szCs w:val="22"/>
        </w:rPr>
        <w:lastRenderedPageBreak/>
        <w:t>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2</w:t>
      </w:r>
      <w:r>
        <w:rPr>
          <w:b/>
          <w:szCs w:val="22"/>
        </w:rPr>
        <w:t xml:space="preserve">0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Obowiązki Wykonawcy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436652" w:rsidRDefault="00436652" w:rsidP="00436652">
      <w:pPr>
        <w:pStyle w:val="Tekstpodstawowy3"/>
        <w:spacing w:line="276" w:lineRule="auto"/>
        <w:ind w:left="360"/>
        <w:jc w:val="center"/>
        <w:rPr>
          <w:b/>
          <w:szCs w:val="22"/>
        </w:rPr>
      </w:pPr>
      <w:r w:rsidRPr="00CC2E82">
        <w:rPr>
          <w:b/>
          <w:szCs w:val="22"/>
        </w:rPr>
        <w:t>§ 2</w:t>
      </w:r>
      <w:r>
        <w:rPr>
          <w:b/>
          <w:szCs w:val="22"/>
        </w:rPr>
        <w:t xml:space="preserve">1 </w:t>
      </w:r>
    </w:p>
    <w:p w:rsidR="00436652" w:rsidRPr="00CC2E82" w:rsidRDefault="00436652" w:rsidP="00436652">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5434BA" w:rsidRDefault="00127CAC" w:rsidP="000108F0">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t>
      </w:r>
      <w:r w:rsidRPr="00CC2E82">
        <w:rPr>
          <w:szCs w:val="22"/>
        </w:rPr>
        <w:lastRenderedPageBreak/>
        <w:t xml:space="preserve">we własnym zakresie, na koszt i ryzyko Wykonawcy i obciążenia Wykonawcy poniesionymi kosztami ich usunięcia. </w:t>
      </w:r>
    </w:p>
    <w:p w:rsidR="006D45D0" w:rsidRPr="006D45D0" w:rsidRDefault="006D45D0" w:rsidP="006D45D0">
      <w:pPr>
        <w:pStyle w:val="Tekstpodstawowy3"/>
        <w:spacing w:line="276" w:lineRule="auto"/>
        <w:jc w:val="both"/>
        <w:rPr>
          <w:szCs w:val="22"/>
        </w:rPr>
      </w:pPr>
    </w:p>
    <w:p w:rsidR="00436652" w:rsidRDefault="00436652" w:rsidP="00436652">
      <w:pPr>
        <w:pStyle w:val="Tekstpodstawowy3"/>
        <w:spacing w:line="276" w:lineRule="auto"/>
        <w:jc w:val="center"/>
        <w:rPr>
          <w:b/>
          <w:szCs w:val="22"/>
        </w:rPr>
      </w:pPr>
      <w:r w:rsidRPr="00CC2E82">
        <w:rPr>
          <w:b/>
          <w:szCs w:val="22"/>
        </w:rPr>
        <w:t>§ 2</w:t>
      </w:r>
      <w:r>
        <w:rPr>
          <w:b/>
          <w:szCs w:val="22"/>
        </w:rPr>
        <w:t xml:space="preserve">2 </w:t>
      </w:r>
    </w:p>
    <w:p w:rsidR="00436652" w:rsidRPr="00CC2E82" w:rsidRDefault="00436652" w:rsidP="00436652">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0C3819" w:rsidRDefault="000C3819" w:rsidP="00B748FF">
      <w:pPr>
        <w:pStyle w:val="Zawartotabeli"/>
        <w:suppressLineNumbers w:val="0"/>
        <w:suppressAutoHyphens w:val="0"/>
        <w:spacing w:line="276" w:lineRule="auto"/>
        <w:jc w:val="center"/>
        <w:rPr>
          <w:rFonts w:ascii="Times New Roman" w:hAnsi="Times New Roman"/>
          <w:b/>
          <w:szCs w:val="22"/>
        </w:rPr>
      </w:pPr>
    </w:p>
    <w:p w:rsidR="00436652" w:rsidRDefault="00436652" w:rsidP="00436652">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Pr>
          <w:rFonts w:ascii="Times New Roman" w:hAnsi="Times New Roman"/>
          <w:b/>
          <w:szCs w:val="22"/>
        </w:rPr>
        <w:t xml:space="preserve">3 </w:t>
      </w:r>
    </w:p>
    <w:p w:rsidR="00436652" w:rsidRPr="00CC2E82" w:rsidRDefault="00436652" w:rsidP="00436652">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436652" w:rsidRPr="00A70CB4" w:rsidRDefault="00436652" w:rsidP="00436652">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7862FD" w:rsidP="00A15459">
      <w:pPr>
        <w:pStyle w:val="Tekstpodstawowy3"/>
        <w:numPr>
          <w:ilvl w:val="0"/>
          <w:numId w:val="13"/>
        </w:numPr>
        <w:spacing w:line="276" w:lineRule="auto"/>
        <w:jc w:val="both"/>
        <w:rPr>
          <w:szCs w:val="22"/>
        </w:rPr>
      </w:pPr>
      <w:r w:rsidRPr="00DC7234">
        <w:rPr>
          <w:szCs w:val="22"/>
        </w:rPr>
        <w:t>Strony umowy ustalają odpowiedzialność odszkod</w:t>
      </w:r>
      <w:r>
        <w:t>owawczą w formie kar umownych w przypadku niewykonania lub nienależytego wykonania umowy</w:t>
      </w:r>
      <w:r w:rsidRPr="00DC7234">
        <w:rPr>
          <w:szCs w:val="22"/>
        </w:rPr>
        <w:t xml:space="preserve">. Wykonawca zobowiązuje się zapłacić Zamawiającemu karę umowną </w:t>
      </w:r>
      <w:r>
        <w:t>w następujących przypadkach i wysokościach</w:t>
      </w:r>
      <w:r w:rsidR="00127CAC"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w:t>
      </w:r>
      <w:r w:rsidR="006D45D0">
        <w:rPr>
          <w:szCs w:val="22"/>
        </w:rPr>
        <w:br/>
      </w:r>
      <w:r w:rsidRPr="00CC2E82">
        <w:rPr>
          <w:szCs w:val="22"/>
        </w:rPr>
        <w:t>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 xml:space="preserve">za </w:t>
      </w:r>
      <w:r w:rsidR="00127CAC" w:rsidRPr="00CC2E82">
        <w:rPr>
          <w:szCs w:val="22"/>
        </w:rPr>
        <w:lastRenderedPageBreak/>
        <w:t>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6D45D0">
        <w:rPr>
          <w:rFonts w:ascii="Times New Roman" w:hAnsi="Times New Roman" w:cs="Times New Roman"/>
        </w:rPr>
        <w:t xml:space="preserve"> którym mowa w § 4 ust. 2 pkt 15</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w:t>
      </w:r>
      <w:r w:rsidR="006D45D0">
        <w:rPr>
          <w:rFonts w:ascii="Times New Roman" w:hAnsi="Times New Roman" w:cs="Times New Roman"/>
        </w:rPr>
        <w:t>ej mowa w pkt 3;</w:t>
      </w:r>
    </w:p>
    <w:p w:rsidR="006D45D0" w:rsidRPr="00E90B40" w:rsidRDefault="006D45D0" w:rsidP="00A15459">
      <w:pPr>
        <w:numPr>
          <w:ilvl w:val="0"/>
          <w:numId w:val="17"/>
        </w:numPr>
        <w:tabs>
          <w:tab w:val="num" w:pos="900"/>
        </w:tabs>
        <w:spacing w:after="0"/>
        <w:jc w:val="both"/>
        <w:rPr>
          <w:rFonts w:ascii="Times New Roman" w:hAnsi="Times New Roman" w:cs="Times New Roman"/>
        </w:rPr>
      </w:pPr>
      <w:r w:rsidRPr="00E013C9">
        <w:rPr>
          <w:rFonts w:ascii="Times New Roman" w:hAnsi="Times New Roman" w:cs="Times New Roman"/>
        </w:rPr>
        <w:t xml:space="preserve">niespełnienie wymogów co do osoby odpowiedzialnej </w:t>
      </w:r>
      <w:r w:rsidR="007862FD">
        <w:rPr>
          <w:rFonts w:ascii="Times New Roman" w:hAnsi="Times New Roman" w:cs="Times New Roman"/>
        </w:rPr>
        <w:t>za kierowanie robotami opisanymi</w:t>
      </w:r>
      <w:r w:rsidRPr="00E013C9">
        <w:rPr>
          <w:rFonts w:ascii="Times New Roman" w:hAnsi="Times New Roman" w:cs="Times New Roman"/>
        </w:rPr>
        <w:t xml:space="preserve">                    w </w:t>
      </w:r>
      <w:r>
        <w:rPr>
          <w:rFonts w:ascii="Times New Roman" w:hAnsi="Times New Roman" w:cs="Times New Roman"/>
        </w:rPr>
        <w:t>§ 26 ust. 1 pkt</w:t>
      </w:r>
      <w:r w:rsidRPr="00E013C9">
        <w:rPr>
          <w:rFonts w:ascii="Times New Roman" w:hAnsi="Times New Roman" w:cs="Times New Roman"/>
        </w:rPr>
        <w:t xml:space="preserve"> 2 c) zdanie drugie – w wysokości 0,1% wynagrodzenia umownego netto określonego w § 8 ust. 1 umowy za każdy dzień braku tej osoby</w:t>
      </w:r>
      <w:r>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7B0638" w:rsidRPr="007862FD"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7862FD" w:rsidRPr="006D45D0" w:rsidRDefault="007862FD" w:rsidP="00EC43B2">
      <w:pPr>
        <w:numPr>
          <w:ilvl w:val="2"/>
          <w:numId w:val="3"/>
        </w:numPr>
        <w:spacing w:after="0"/>
        <w:jc w:val="both"/>
        <w:rPr>
          <w:rFonts w:ascii="Times New Roman" w:hAnsi="Times New Roman" w:cs="Times New Roman"/>
        </w:rPr>
      </w:pPr>
      <w:r>
        <w:rPr>
          <w:rFonts w:ascii="Times New Roman" w:hAnsi="Times New Roman" w:cs="Times New Roman"/>
        </w:rPr>
        <w:lastRenderedPageBreak/>
        <w:t xml:space="preserve">Zamawiający zapłaci Wykonawcy karę umowną </w:t>
      </w:r>
      <w:r w:rsidRPr="00BC6A49">
        <w:rPr>
          <w:rFonts w:ascii="Times New Roman" w:eastAsia="Arial" w:hAnsi="Times New Roman" w:cs="Times New Roman"/>
          <w:color w:val="000000"/>
        </w:rPr>
        <w:t xml:space="preserve">w wysokości </w:t>
      </w:r>
      <w:r>
        <w:rPr>
          <w:rFonts w:ascii="Times New Roman" w:eastAsia="Arial" w:hAnsi="Times New Roman" w:cs="Times New Roman"/>
          <w:color w:val="000000"/>
        </w:rPr>
        <w:t>10</w:t>
      </w:r>
      <w:r w:rsidRPr="00C2704E">
        <w:rPr>
          <w:rFonts w:ascii="Times New Roman" w:eastAsia="Arial" w:hAnsi="Times New Roman" w:cs="Times New Roman"/>
          <w:color w:val="000000"/>
        </w:rPr>
        <w:t xml:space="preserve">% </w:t>
      </w:r>
      <w:r>
        <w:rPr>
          <w:rFonts w:ascii="Times New Roman" w:hAnsi="Times New Roman" w:cs="Times New Roman"/>
        </w:rPr>
        <w:t>wartości zamówienia</w:t>
      </w:r>
      <w:r w:rsidRPr="00C2704E">
        <w:rPr>
          <w:rFonts w:ascii="Times New Roman" w:hAnsi="Times New Roman" w:cs="Times New Roman"/>
        </w:rPr>
        <w:t xml:space="preserve"> określonego w § </w:t>
      </w:r>
      <w:r>
        <w:rPr>
          <w:rFonts w:ascii="Times New Roman" w:hAnsi="Times New Roman" w:cs="Times New Roman"/>
        </w:rPr>
        <w:t>8 ust. 1</w:t>
      </w:r>
      <w:r w:rsidRPr="00C2704E">
        <w:rPr>
          <w:rFonts w:ascii="Times New Roman" w:hAnsi="Times New Roman" w:cs="Times New Roman"/>
        </w:rPr>
        <w:t xml:space="preserve"> umowy</w:t>
      </w:r>
      <w:r>
        <w:rPr>
          <w:rFonts w:ascii="Times New Roman" w:hAnsi="Times New Roman" w:cs="Times New Roman"/>
        </w:rPr>
        <w:t xml:space="preserve"> w razie odstąpienia od umowy przez Wykonawcę z winy Zamawiającego, z wyłączeniem przypadków określonych w § 27 umowy.</w:t>
      </w:r>
    </w:p>
    <w:p w:rsidR="007B0638" w:rsidRPr="00CC2E82" w:rsidRDefault="007B0638"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6D45D0" w:rsidRDefault="00127CAC" w:rsidP="006D45D0">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6D45D0">
        <w:rPr>
          <w:rFonts w:ascii="Times New Roman" w:hAnsi="Times New Roman" w:cs="Times New Roman"/>
        </w:rPr>
        <w:t xml:space="preserve"> </w:t>
      </w:r>
      <w:r w:rsidRPr="006D45D0">
        <w:rPr>
          <w:rFonts w:ascii="Times New Roman" w:hAnsi="Times New Roman" w:cs="Times New Roman"/>
        </w:rPr>
        <w:t xml:space="preserve">W przypadku zmiany, o której mowa powyżej, osoba wskazana przez Wykonawcę winna posiadać uprawnienia </w:t>
      </w:r>
      <w:r w:rsidR="00C51CC4" w:rsidRPr="006D45D0">
        <w:rPr>
          <w:rFonts w:ascii="Times New Roman" w:hAnsi="Times New Roman" w:cs="Times New Roman"/>
        </w:rPr>
        <w:t>potrzebne do prawidłowego wykonania przedmiotu umowy</w:t>
      </w:r>
      <w:r w:rsidR="00D71DBF">
        <w:rPr>
          <w:rFonts w:ascii="Times New Roman" w:hAnsi="Times New Roman" w:cs="Times New Roman"/>
        </w:rPr>
        <w:t>. W przypadku gdy Zamawiający żądał konkretnych uprawnień lub doświadczenia zawodowego, Wykonawca jest zobowiązany zastąpić osobę pierwotnie wskazaną na osobę również spełniającą wymagania Zamawiającego określone w dokumentach postępowania;</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w:t>
      </w:r>
      <w:r w:rsidR="006D45D0">
        <w:rPr>
          <w:rFonts w:ascii="Times New Roman" w:eastAsia="MS Mincho" w:hAnsi="Times New Roman" w:cs="Times New Roman"/>
        </w:rPr>
        <w:br/>
      </w:r>
      <w:r w:rsidR="0041206C" w:rsidRPr="0041206C">
        <w:rPr>
          <w:rFonts w:ascii="Times New Roman" w:eastAsia="MS Mincho" w:hAnsi="Times New Roman" w:cs="Times New Roman"/>
        </w:rPr>
        <w:t xml:space="preserve">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6D45D0"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6D45D0">
        <w:rPr>
          <w:rFonts w:ascii="Times New Roman" w:hAnsi="Times New Roman" w:cs="Times New Roman"/>
        </w:rPr>
        <w:t>:</w:t>
      </w:r>
    </w:p>
    <w:p w:rsidR="00127CAC" w:rsidRDefault="003357D5" w:rsidP="006D45D0">
      <w:pPr>
        <w:pStyle w:val="Akapitzlist"/>
        <w:numPr>
          <w:ilvl w:val="0"/>
          <w:numId w:val="51"/>
        </w:numPr>
        <w:spacing w:after="0"/>
        <w:ind w:left="1429" w:hanging="357"/>
        <w:jc w:val="both"/>
        <w:rPr>
          <w:rFonts w:ascii="Times New Roman" w:hAnsi="Times New Roman"/>
        </w:rPr>
      </w:pPr>
      <w:r w:rsidRPr="006D45D0">
        <w:rPr>
          <w:rFonts w:ascii="Times New Roman" w:hAnsi="Times New Roman"/>
        </w:rPr>
        <w:t>zmiany</w:t>
      </w:r>
      <w:r w:rsidR="00127CAC" w:rsidRPr="006D45D0">
        <w:rPr>
          <w:rFonts w:ascii="Times New Roman" w:hAnsi="Times New Roman"/>
        </w:rPr>
        <w:t xml:space="preserve"> </w:t>
      </w:r>
      <w:r w:rsidRPr="006D45D0">
        <w:rPr>
          <w:rFonts w:ascii="Times New Roman" w:hAnsi="Times New Roman"/>
        </w:rPr>
        <w:t>stawki podatku od towarów i usług, która polegać będzie na</w:t>
      </w:r>
      <w:r w:rsidR="00127CAC" w:rsidRPr="006D45D0">
        <w:rPr>
          <w:rFonts w:ascii="Times New Roman" w:hAnsi="Times New Roman"/>
        </w:rPr>
        <w:t>:</w:t>
      </w:r>
    </w:p>
    <w:p w:rsidR="00127CAC" w:rsidRPr="00CC2E82" w:rsidRDefault="003357D5" w:rsidP="006D45D0">
      <w:pPr>
        <w:pStyle w:val="Tekstpodstawowy2"/>
        <w:numPr>
          <w:ilvl w:val="1"/>
          <w:numId w:val="27"/>
        </w:numPr>
        <w:spacing w:line="276" w:lineRule="auto"/>
        <w:ind w:left="1775" w:hanging="357"/>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6D45D0">
      <w:pPr>
        <w:pStyle w:val="Tekstpodstawowy2"/>
        <w:numPr>
          <w:ilvl w:val="1"/>
          <w:numId w:val="27"/>
        </w:numPr>
        <w:spacing w:line="276" w:lineRule="auto"/>
        <w:ind w:left="1775" w:hanging="357"/>
        <w:rPr>
          <w:szCs w:val="22"/>
        </w:rPr>
      </w:pPr>
      <w:r w:rsidRPr="00CC2E82">
        <w:rPr>
          <w:szCs w:val="22"/>
        </w:rPr>
        <w:lastRenderedPageBreak/>
        <w:t>obniżeniu wynagrodzenia o wartość procentowego obniżenia stawki podatku VAT.</w:t>
      </w:r>
    </w:p>
    <w:p w:rsidR="006D45D0" w:rsidRDefault="003357D5" w:rsidP="006D45D0">
      <w:pPr>
        <w:pStyle w:val="Tekstpodstawowy2"/>
        <w:spacing w:line="276" w:lineRule="auto"/>
        <w:ind w:left="1416"/>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Default="006D45D0" w:rsidP="006F79F9">
      <w:pPr>
        <w:pStyle w:val="Akapitzlist"/>
        <w:numPr>
          <w:ilvl w:val="0"/>
          <w:numId w:val="51"/>
        </w:numPr>
        <w:spacing w:after="0"/>
        <w:ind w:left="1429" w:hanging="357"/>
        <w:jc w:val="both"/>
        <w:rPr>
          <w:rFonts w:ascii="Times New Roman" w:hAnsi="Times New Roman"/>
        </w:rPr>
      </w:pPr>
      <w:r w:rsidRPr="006D45D0">
        <w:rPr>
          <w:rFonts w:ascii="Times New Roman" w:hAnsi="Times New Roman"/>
        </w:rPr>
        <w:t>wystąpienia robót dodatkowych, zamiennych, zaniechanych opisanych w niniejszej umowie</w:t>
      </w:r>
      <w:r>
        <w:rPr>
          <w:rFonts w:ascii="Times New Roman" w:hAnsi="Times New Roman"/>
        </w:rPr>
        <w:t>.</w:t>
      </w:r>
    </w:p>
    <w:p w:rsidR="00D703E5" w:rsidRPr="00B538F8" w:rsidRDefault="00D71DBF" w:rsidP="00B538F8">
      <w:pPr>
        <w:numPr>
          <w:ilvl w:val="0"/>
          <w:numId w:val="1"/>
        </w:numPr>
        <w:tabs>
          <w:tab w:val="num" w:pos="567"/>
        </w:tabs>
        <w:spacing w:after="0"/>
        <w:jc w:val="both"/>
        <w:rPr>
          <w:rFonts w:ascii="Times New Roman" w:hAnsi="Times New Roman" w:cs="Times New Roman"/>
        </w:rPr>
      </w:pPr>
      <w:r>
        <w:rPr>
          <w:rFonts w:ascii="Times New Roman" w:hAnsi="Times New Roman"/>
        </w:rPr>
        <w:t xml:space="preserve"> </w:t>
      </w:r>
      <w:r w:rsidRPr="0041206C">
        <w:rPr>
          <w:rFonts w:ascii="Times New Roman" w:hAnsi="Times New Roman" w:cs="Times New Roman"/>
        </w:rPr>
        <w:t>zmiany terminu wykona</w:t>
      </w:r>
      <w:r>
        <w:rPr>
          <w:rFonts w:ascii="Times New Roman" w:hAnsi="Times New Roman" w:cs="Times New Roman"/>
        </w:rPr>
        <w:t>nia przedmiotu umowy w przypadkach opisanych w ust. 2-4 o ile zmiany te będą miały wpływ na termin jej wykonania.</w:t>
      </w:r>
      <w:r w:rsidRPr="0041206C">
        <w:rPr>
          <w:rFonts w:ascii="Times New Roman" w:eastAsia="MS Mincho" w:hAnsi="Times New Roman" w:cs="Times New Roman"/>
        </w:rPr>
        <w:t xml:space="preserve"> Termin wykonania umowy może zostać przedłużony o czas trwania okoliczności podyktowanyc</w:t>
      </w:r>
      <w:r>
        <w:rPr>
          <w:rFonts w:ascii="Times New Roman" w:eastAsia="MS Mincho" w:hAnsi="Times New Roman" w:cs="Times New Roman"/>
        </w:rPr>
        <w:t xml:space="preserve">h lub wynikających </w:t>
      </w:r>
      <w:r w:rsidR="00502E20">
        <w:rPr>
          <w:rFonts w:ascii="Times New Roman" w:eastAsia="MS Mincho" w:hAnsi="Times New Roman" w:cs="Times New Roman"/>
        </w:rPr>
        <w:t xml:space="preserve">                            </w:t>
      </w:r>
      <w:r>
        <w:rPr>
          <w:rFonts w:ascii="Times New Roman" w:eastAsia="MS Mincho" w:hAnsi="Times New Roman" w:cs="Times New Roman"/>
        </w:rPr>
        <w:t>z konieczności wprowadzenia tych zmian.</w:t>
      </w:r>
    </w:p>
    <w:p w:rsidR="006F79F9" w:rsidRPr="00B538F8" w:rsidRDefault="00987259" w:rsidP="00D703E5">
      <w:pPr>
        <w:pStyle w:val="Akapitzlist"/>
        <w:numPr>
          <w:ilvl w:val="0"/>
          <w:numId w:val="13"/>
        </w:numPr>
        <w:spacing w:after="0"/>
        <w:jc w:val="both"/>
        <w:rPr>
          <w:rFonts w:ascii="Times New Roman" w:hAnsi="Times New Roman"/>
          <w:b/>
          <w:bCs/>
        </w:rPr>
      </w:pPr>
      <w:r w:rsidRPr="00B538F8">
        <w:rPr>
          <w:rFonts w:ascii="Times New Roman" w:hAnsi="Times New Roman"/>
        </w:rPr>
        <w:t>Konieczności wykonania</w:t>
      </w:r>
      <w:r w:rsidR="00786AB2" w:rsidRPr="00B538F8">
        <w:rPr>
          <w:rFonts w:ascii="Times New Roman" w:hAnsi="Times New Roman"/>
        </w:rPr>
        <w:t xml:space="preserve"> ewentualnych robót dodatkowych w stosunku do projektu</w:t>
      </w:r>
      <w:r w:rsidR="00D34B3D">
        <w:rPr>
          <w:rFonts w:ascii="Times New Roman" w:hAnsi="Times New Roman"/>
        </w:rPr>
        <w:t xml:space="preserve"> m</w:t>
      </w:r>
      <w:r w:rsidR="00786AB2" w:rsidRPr="00B538F8">
        <w:rPr>
          <w:rFonts w:ascii="Times New Roman" w:hAnsi="Times New Roman"/>
        </w:rPr>
        <w:t xml:space="preserve">oże nastąpić wyłącznie w przypadku zaistnienia okoliczności, których nie można było przewidzieć </w:t>
      </w:r>
      <w:r w:rsidR="006F79F9" w:rsidRPr="00B538F8">
        <w:rPr>
          <w:rFonts w:ascii="Times New Roman" w:hAnsi="Times New Roman"/>
        </w:rPr>
        <w:t xml:space="preserve">              </w:t>
      </w:r>
      <w:r w:rsidR="00786AB2" w:rsidRPr="00B538F8">
        <w:rPr>
          <w:rFonts w:ascii="Times New Roman" w:hAnsi="Times New Roman"/>
        </w:rPr>
        <w:t xml:space="preserve">w dniu </w:t>
      </w:r>
      <w:r w:rsidR="00D34B3D">
        <w:rPr>
          <w:rFonts w:ascii="Times New Roman" w:hAnsi="Times New Roman"/>
        </w:rPr>
        <w:t>zawarcia</w:t>
      </w:r>
      <w:r w:rsidR="00786AB2" w:rsidRPr="00B538F8">
        <w:rPr>
          <w:rFonts w:ascii="Times New Roman" w:hAnsi="Times New Roman"/>
        </w:rPr>
        <w:t xml:space="preserve"> umowy. </w:t>
      </w:r>
    </w:p>
    <w:p w:rsidR="00786AB2" w:rsidRPr="00B538F8" w:rsidRDefault="00D34B3D" w:rsidP="00D34B3D">
      <w:pPr>
        <w:pStyle w:val="Akapitzlist"/>
        <w:numPr>
          <w:ilvl w:val="1"/>
          <w:numId w:val="12"/>
        </w:numPr>
        <w:spacing w:after="0"/>
        <w:jc w:val="both"/>
        <w:rPr>
          <w:rFonts w:ascii="Times New Roman" w:hAnsi="Times New Roman"/>
          <w:b/>
          <w:bCs/>
        </w:rPr>
      </w:pPr>
      <w:r>
        <w:rPr>
          <w:rFonts w:ascii="Times New Roman" w:hAnsi="Times New Roman"/>
        </w:rPr>
        <w:t>Roboty wymagają</w:t>
      </w:r>
      <w:r w:rsidR="00786AB2" w:rsidRPr="00B538F8">
        <w:rPr>
          <w:rFonts w:ascii="Times New Roman" w:hAnsi="Times New Roman"/>
        </w:rPr>
        <w:t xml:space="preserve"> uprzedniego spisania protokołu konieczności podpisanego przez Wykonawcę i Inspektora nadzoru oraz zatwierdzonego przez Zamawiającego. W przypadku wykonania przez Wykonawcę robót dodatkowych bez ich uprzedniego zatwierdzenia przez Zamawiającego, Zamawiający nie ma obowiązku zapłaty wynagrodzenia za te prace.</w:t>
      </w:r>
    </w:p>
    <w:p w:rsidR="00786AB2" w:rsidRPr="00B538F8" w:rsidRDefault="00786AB2" w:rsidP="00786AB2">
      <w:pPr>
        <w:pStyle w:val="Akapitzlist"/>
        <w:numPr>
          <w:ilvl w:val="0"/>
          <w:numId w:val="13"/>
        </w:numPr>
        <w:spacing w:after="0"/>
        <w:jc w:val="both"/>
        <w:rPr>
          <w:rFonts w:ascii="Times New Roman" w:hAnsi="Times New Roman"/>
          <w:b/>
          <w:bCs/>
        </w:rPr>
      </w:pPr>
      <w:r w:rsidRPr="00B538F8">
        <w:rPr>
          <w:rFonts w:ascii="Times New Roman" w:hAnsi="Times New Roman"/>
        </w:rPr>
        <w:t>Ewentualne</w:t>
      </w:r>
      <w:r w:rsidR="00987259" w:rsidRPr="00B538F8">
        <w:rPr>
          <w:rFonts w:ascii="Times New Roman" w:hAnsi="Times New Roman"/>
        </w:rPr>
        <w:t xml:space="preserve"> roboty, o których</w:t>
      </w:r>
      <w:r w:rsidR="006F79F9" w:rsidRPr="00B538F8">
        <w:rPr>
          <w:rFonts w:ascii="Times New Roman" w:hAnsi="Times New Roman"/>
        </w:rPr>
        <w:t xml:space="preserve"> mowa w ust. 2</w:t>
      </w:r>
      <w:r w:rsidRPr="00B538F8">
        <w:rPr>
          <w:rFonts w:ascii="Times New Roman" w:hAnsi="Times New Roman"/>
        </w:rPr>
        <w:t>, muszą być wycenione szczegółowym kosztorysem przedłożonym Zamawiającemu do akceptacji przed przystąpieniem do wykonywania robót.</w:t>
      </w:r>
    </w:p>
    <w:p w:rsidR="00D34B3D" w:rsidRDefault="00786AB2" w:rsidP="00D34B3D">
      <w:pPr>
        <w:pStyle w:val="Akapitzlist"/>
        <w:numPr>
          <w:ilvl w:val="1"/>
          <w:numId w:val="2"/>
        </w:numPr>
        <w:spacing w:after="0"/>
        <w:jc w:val="both"/>
        <w:rPr>
          <w:rFonts w:ascii="Times New Roman" w:hAnsi="Times New Roman"/>
        </w:rPr>
      </w:pPr>
      <w:r w:rsidRPr="00D34B3D">
        <w:rPr>
          <w:rFonts w:ascii="Times New Roman" w:hAnsi="Times New Roman"/>
        </w:rPr>
        <w:t>Ceny poszczególnych pozycji robót dodatkowych nie będą wyższe niż zast</w:t>
      </w:r>
      <w:r w:rsidR="00D703E5" w:rsidRPr="00D34B3D">
        <w:rPr>
          <w:rFonts w:ascii="Times New Roman" w:hAnsi="Times New Roman"/>
        </w:rPr>
        <w:t xml:space="preserve">osowane </w:t>
      </w:r>
      <w:r w:rsidR="00D703E5" w:rsidRPr="00D34B3D">
        <w:rPr>
          <w:rFonts w:ascii="Times New Roman" w:hAnsi="Times New Roman"/>
        </w:rPr>
        <w:br/>
        <w:t>w kosztorysie pierwotnym – dostarczonym do Zamawiającego w terminie do 7 dni kalendarzowych po podpisaniu umowy.</w:t>
      </w:r>
    </w:p>
    <w:p w:rsidR="00D34B3D" w:rsidRDefault="00786AB2" w:rsidP="00D34B3D">
      <w:pPr>
        <w:pStyle w:val="Akapitzlist"/>
        <w:numPr>
          <w:ilvl w:val="1"/>
          <w:numId w:val="2"/>
        </w:numPr>
        <w:spacing w:after="0"/>
        <w:jc w:val="both"/>
        <w:rPr>
          <w:rFonts w:ascii="Times New Roman" w:hAnsi="Times New Roman"/>
        </w:rPr>
      </w:pPr>
      <w:r w:rsidRPr="00D34B3D">
        <w:rPr>
          <w:rFonts w:ascii="Times New Roman" w:hAnsi="Times New Roman"/>
        </w:rPr>
        <w:t xml:space="preserve">Pozycje nieujęte w kosztorysie ofertowym zostaną wycenione wg. stawek najnowszego, obowiązującego dla danego obszaru Sekocenbud-u. </w:t>
      </w:r>
    </w:p>
    <w:p w:rsidR="00D34B3D" w:rsidRPr="00D34B3D" w:rsidRDefault="00786AB2" w:rsidP="00D34B3D">
      <w:pPr>
        <w:pStyle w:val="Akapitzlist"/>
        <w:numPr>
          <w:ilvl w:val="1"/>
          <w:numId w:val="2"/>
        </w:numPr>
        <w:spacing w:after="0"/>
        <w:jc w:val="both"/>
        <w:rPr>
          <w:rFonts w:ascii="Times New Roman" w:hAnsi="Times New Roman"/>
        </w:rPr>
      </w:pPr>
      <w:r w:rsidRPr="00D34B3D">
        <w:rPr>
          <w:rFonts w:ascii="Times New Roman" w:hAnsi="Times New Roman"/>
        </w:rPr>
        <w:t>Wartość robót wycenion</w:t>
      </w:r>
      <w:r w:rsidR="00D703E5" w:rsidRPr="00D34B3D">
        <w:rPr>
          <w:rFonts w:ascii="Times New Roman" w:hAnsi="Times New Roman"/>
        </w:rPr>
        <w:t xml:space="preserve">a wg. zasad określonych w pkt. </w:t>
      </w:r>
      <w:r w:rsidR="00E654C3" w:rsidRPr="00D34B3D">
        <w:rPr>
          <w:rFonts w:ascii="Times New Roman" w:hAnsi="Times New Roman"/>
        </w:rPr>
        <w:t>3</w:t>
      </w:r>
      <w:r w:rsidR="00D703E5" w:rsidRPr="00D34B3D">
        <w:rPr>
          <w:rFonts w:ascii="Times New Roman" w:hAnsi="Times New Roman"/>
        </w:rPr>
        <w:t xml:space="preserve">.1 i </w:t>
      </w:r>
      <w:r w:rsidR="00E654C3" w:rsidRPr="00D34B3D">
        <w:rPr>
          <w:rFonts w:ascii="Times New Roman" w:hAnsi="Times New Roman"/>
        </w:rPr>
        <w:t>3</w:t>
      </w:r>
      <w:r w:rsidRPr="00D34B3D">
        <w:rPr>
          <w:rFonts w:ascii="Times New Roman" w:hAnsi="Times New Roman"/>
        </w:rPr>
        <w:t>.2. może zostać obniżona po przeprowadzeniu negocjacji .</w:t>
      </w:r>
    </w:p>
    <w:p w:rsidR="00D34B3D" w:rsidRPr="00D34B3D" w:rsidRDefault="00786AB2" w:rsidP="00D34B3D">
      <w:pPr>
        <w:pStyle w:val="Akapitzlist"/>
        <w:numPr>
          <w:ilvl w:val="0"/>
          <w:numId w:val="13"/>
        </w:numPr>
        <w:spacing w:after="0"/>
        <w:jc w:val="both"/>
        <w:rPr>
          <w:rFonts w:ascii="Times New Roman" w:hAnsi="Times New Roman"/>
          <w:b/>
          <w:bCs/>
        </w:rPr>
      </w:pPr>
      <w:r w:rsidRPr="00B538F8">
        <w:rPr>
          <w:rFonts w:ascii="Times New Roman" w:hAnsi="Times New Roman"/>
          <w:bCs/>
        </w:rPr>
        <w:t xml:space="preserve">Ewentualne roboty zamienne lub zaniechane w stosunku do </w:t>
      </w:r>
      <w:r w:rsidRPr="00B538F8">
        <w:rPr>
          <w:rFonts w:ascii="Times New Roman" w:hAnsi="Times New Roman"/>
        </w:rPr>
        <w:t xml:space="preserve">projektu </w:t>
      </w:r>
      <w:r w:rsidRPr="00B538F8">
        <w:rPr>
          <w:rFonts w:ascii="Times New Roman" w:hAnsi="Times New Roman"/>
          <w:bCs/>
        </w:rPr>
        <w:t xml:space="preserve"> wymagają uprzedniego spisania protokołu konieczności przez Wykonawcę i Inspektora nadzoru, zatwierdzenia protokołu przez Zamawiającego i sporządzenia aneksu do umowy. </w:t>
      </w: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786AB2" w:rsidP="00D34B3D">
      <w:pPr>
        <w:pStyle w:val="Akapitzlist"/>
        <w:numPr>
          <w:ilvl w:val="1"/>
          <w:numId w:val="54"/>
        </w:numPr>
        <w:spacing w:after="0"/>
        <w:jc w:val="both"/>
        <w:rPr>
          <w:rFonts w:ascii="Times New Roman" w:hAnsi="Times New Roman"/>
        </w:rPr>
      </w:pPr>
      <w:r w:rsidRPr="00D34B3D">
        <w:rPr>
          <w:rFonts w:ascii="Times New Roman" w:hAnsi="Times New Roman"/>
          <w:bCs/>
        </w:rPr>
        <w:t>Roboty</w:t>
      </w:r>
      <w:r w:rsidR="00D703E5" w:rsidRPr="00D34B3D">
        <w:rPr>
          <w:rFonts w:ascii="Times New Roman" w:hAnsi="Times New Roman"/>
          <w:bCs/>
        </w:rPr>
        <w:t xml:space="preserve"> te</w:t>
      </w:r>
      <w:r w:rsidRPr="00D34B3D">
        <w:rPr>
          <w:rFonts w:ascii="Times New Roman" w:hAnsi="Times New Roman"/>
          <w:bCs/>
        </w:rPr>
        <w:t xml:space="preserve"> </w:t>
      </w:r>
      <w:r w:rsidRPr="00D34B3D">
        <w:rPr>
          <w:rFonts w:ascii="Times New Roman" w:hAnsi="Times New Roman"/>
        </w:rPr>
        <w:t>muszą być wycenione szczegółowym kosztorysem</w:t>
      </w:r>
      <w:r w:rsidR="00D703E5" w:rsidRPr="00D34B3D">
        <w:rPr>
          <w:rFonts w:ascii="Times New Roman" w:hAnsi="Times New Roman"/>
        </w:rPr>
        <w:t xml:space="preserve"> (zgodnie z pkt. </w:t>
      </w:r>
      <w:r w:rsidR="00E654C3" w:rsidRPr="00D34B3D">
        <w:rPr>
          <w:rFonts w:ascii="Times New Roman" w:hAnsi="Times New Roman"/>
        </w:rPr>
        <w:t>3</w:t>
      </w:r>
      <w:r w:rsidR="00D703E5" w:rsidRPr="00D34B3D">
        <w:rPr>
          <w:rFonts w:ascii="Times New Roman" w:hAnsi="Times New Roman"/>
        </w:rPr>
        <w:t xml:space="preserve">.1. i </w:t>
      </w:r>
      <w:r w:rsidR="00E654C3" w:rsidRPr="00D34B3D">
        <w:rPr>
          <w:rFonts w:ascii="Times New Roman" w:hAnsi="Times New Roman"/>
        </w:rPr>
        <w:t>3</w:t>
      </w:r>
      <w:r w:rsidR="00D703E5" w:rsidRPr="00D34B3D">
        <w:rPr>
          <w:rFonts w:ascii="Times New Roman" w:hAnsi="Times New Roman"/>
        </w:rPr>
        <w:t>.2.)</w:t>
      </w:r>
      <w:r w:rsidRPr="00D34B3D">
        <w:rPr>
          <w:rFonts w:ascii="Times New Roman" w:hAnsi="Times New Roman"/>
        </w:rPr>
        <w:t xml:space="preserve"> przedłożonym Zamawiającemu do akceptacji przed przystąpieniem do wykonywania robót</w:t>
      </w:r>
      <w:r w:rsidRPr="00D34B3D">
        <w:rPr>
          <w:rFonts w:ascii="Times New Roman" w:hAnsi="Times New Roman"/>
          <w:bCs/>
        </w:rPr>
        <w:t>.</w:t>
      </w:r>
    </w:p>
    <w:p w:rsidR="00786AB2" w:rsidRPr="00D34B3D" w:rsidRDefault="00D703E5" w:rsidP="00D34B3D">
      <w:pPr>
        <w:pStyle w:val="Akapitzlist"/>
        <w:numPr>
          <w:ilvl w:val="1"/>
          <w:numId w:val="54"/>
        </w:numPr>
        <w:spacing w:after="0"/>
        <w:jc w:val="both"/>
        <w:rPr>
          <w:rFonts w:ascii="Times New Roman" w:hAnsi="Times New Roman"/>
        </w:rPr>
      </w:pPr>
      <w:r w:rsidRPr="00D34B3D">
        <w:rPr>
          <w:rFonts w:ascii="Times New Roman" w:hAnsi="Times New Roman"/>
        </w:rPr>
        <w:t>Wartość robót może zostać obniżona po przeprowadzeniu negocjacji .</w:t>
      </w:r>
    </w:p>
    <w:p w:rsidR="00127CAC" w:rsidRPr="00B538F8" w:rsidRDefault="006F79F9" w:rsidP="00A15459">
      <w:pPr>
        <w:widowControl w:val="0"/>
        <w:numPr>
          <w:ilvl w:val="0"/>
          <w:numId w:val="13"/>
        </w:numPr>
        <w:spacing w:after="0"/>
        <w:jc w:val="both"/>
        <w:rPr>
          <w:rFonts w:ascii="Times New Roman" w:hAnsi="Times New Roman" w:cs="Times New Roman"/>
        </w:rPr>
      </w:pPr>
      <w:r w:rsidRPr="00B538F8">
        <w:rPr>
          <w:rFonts w:ascii="Times New Roman" w:hAnsi="Times New Roman" w:cs="Times New Roman"/>
        </w:rPr>
        <w:t>Z</w:t>
      </w:r>
      <w:r w:rsidR="00127CAC" w:rsidRPr="00B538F8">
        <w:rPr>
          <w:rFonts w:ascii="Times New Roman" w:hAnsi="Times New Roman" w:cs="Times New Roman"/>
        </w:rPr>
        <w:t>miany nin</w:t>
      </w:r>
      <w:r w:rsidR="00E15F0A" w:rsidRPr="00B538F8">
        <w:rPr>
          <w:rFonts w:ascii="Times New Roman" w:hAnsi="Times New Roman" w:cs="Times New Roman"/>
        </w:rPr>
        <w:t>iejszej</w:t>
      </w:r>
      <w:r w:rsidR="00127CAC" w:rsidRPr="00B538F8">
        <w:rPr>
          <w:rFonts w:ascii="Times New Roman" w:hAnsi="Times New Roman" w:cs="Times New Roman"/>
        </w:rPr>
        <w:t xml:space="preserve"> umowy wymagają </w:t>
      </w:r>
      <w:r w:rsidR="004C7950" w:rsidRPr="00B538F8">
        <w:rPr>
          <w:rFonts w:ascii="Times New Roman" w:hAnsi="Times New Roman" w:cs="Times New Roman"/>
        </w:rPr>
        <w:t>(</w:t>
      </w:r>
      <w:r w:rsidR="00127CAC" w:rsidRPr="00B538F8">
        <w:rPr>
          <w:rFonts w:ascii="Times New Roman" w:hAnsi="Times New Roman" w:cs="Times New Roman"/>
        </w:rPr>
        <w:t>pod rygorem nieważności</w:t>
      </w:r>
      <w:r w:rsidR="004C7950" w:rsidRPr="00B538F8">
        <w:rPr>
          <w:rFonts w:ascii="Times New Roman" w:hAnsi="Times New Roman" w:cs="Times New Roman"/>
        </w:rPr>
        <w:t>)</w:t>
      </w:r>
      <w:r w:rsidR="00127CAC" w:rsidRPr="00B538F8">
        <w:rPr>
          <w:rFonts w:ascii="Times New Roman" w:hAnsi="Times New Roman" w:cs="Times New Roman"/>
        </w:rPr>
        <w:t xml:space="preserve"> zachowania formy pisemnej</w:t>
      </w:r>
      <w:r w:rsidR="006B4620" w:rsidRPr="00B538F8">
        <w:rPr>
          <w:rFonts w:ascii="Times New Roman" w:hAnsi="Times New Roman" w:cs="Times New Roman"/>
        </w:rPr>
        <w:t xml:space="preserve">, </w:t>
      </w:r>
      <w:r w:rsidRPr="00B538F8">
        <w:rPr>
          <w:rFonts w:ascii="Times New Roman" w:hAnsi="Times New Roman" w:cs="Times New Roman"/>
        </w:rPr>
        <w:t xml:space="preserve">                 w postaci aneksu, z wyłączeniem zmian czysto technicznych/administracyjnych takich jak np.: zmiana numeru konta bankowego, zmiana adresów stron, zmiana osób odpowiedzialnych za realizację zamówienia</w:t>
      </w:r>
      <w:r w:rsidR="00512668" w:rsidRPr="00B538F8">
        <w:rPr>
          <w:rFonts w:ascii="Times New Roman" w:hAnsi="Times New Roman" w:cs="Times New Roman"/>
        </w:rPr>
        <w:t xml:space="preserve"> itp. W takich i podobnych przypadkach wystarczy </w:t>
      </w:r>
      <w:r w:rsidR="00502E20" w:rsidRPr="00B538F8">
        <w:rPr>
          <w:rFonts w:ascii="Times New Roman" w:hAnsi="Times New Roman" w:cs="Times New Roman"/>
        </w:rPr>
        <w:t xml:space="preserve">wniosek Strony chcącej zmianę wprowadzić i </w:t>
      </w:r>
      <w:r w:rsidR="00512668" w:rsidRPr="00B538F8">
        <w:rPr>
          <w:rFonts w:ascii="Times New Roman" w:hAnsi="Times New Roman" w:cs="Times New Roman"/>
        </w:rPr>
        <w:t xml:space="preserve">zgoda </w:t>
      </w:r>
      <w:r w:rsidR="00502E20" w:rsidRPr="00B538F8">
        <w:rPr>
          <w:rFonts w:ascii="Times New Roman" w:hAnsi="Times New Roman" w:cs="Times New Roman"/>
        </w:rPr>
        <w:t xml:space="preserve">drugiej </w:t>
      </w:r>
      <w:r w:rsidR="00512668" w:rsidRPr="00B538F8">
        <w:rPr>
          <w:rFonts w:ascii="Times New Roman" w:hAnsi="Times New Roman" w:cs="Times New Roman"/>
        </w:rPr>
        <w:t>Stron</w:t>
      </w:r>
      <w:r w:rsidR="00502E20" w:rsidRPr="00B538F8">
        <w:rPr>
          <w:rFonts w:ascii="Times New Roman" w:hAnsi="Times New Roman" w:cs="Times New Roman"/>
        </w:rPr>
        <w:t>y</w:t>
      </w:r>
      <w:r w:rsidR="00512668" w:rsidRPr="00B538F8">
        <w:rPr>
          <w:rFonts w:ascii="Times New Roman" w:hAnsi="Times New Roman" w:cs="Times New Roman"/>
        </w:rPr>
        <w:t xml:space="preserve"> wyrażona </w:t>
      </w:r>
      <w:r w:rsidR="00502E20" w:rsidRPr="00B538F8">
        <w:rPr>
          <w:rFonts w:ascii="Times New Roman" w:hAnsi="Times New Roman" w:cs="Times New Roman"/>
        </w:rPr>
        <w:t>na piśmie</w:t>
      </w:r>
      <w:r w:rsidR="00F56CFA">
        <w:rPr>
          <w:rFonts w:ascii="Times New Roman" w:hAnsi="Times New Roman" w:cs="Times New Roman"/>
        </w:rPr>
        <w:t>.</w:t>
      </w:r>
      <w:bookmarkStart w:id="0" w:name="_GoBack"/>
      <w:bookmarkEnd w:id="0"/>
    </w:p>
    <w:p w:rsidR="00DF049E" w:rsidRPr="00CC2E82" w:rsidRDefault="00DF049E" w:rsidP="00EC43B2">
      <w:pPr>
        <w:spacing w:after="0"/>
        <w:jc w:val="both"/>
        <w:rPr>
          <w:rFonts w:ascii="Times New Roman" w:hAnsi="Times New Roman" w:cs="Times New Roman"/>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lastRenderedPageBreak/>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007B0638">
        <w:rPr>
          <w:szCs w:val="22"/>
        </w:rPr>
        <w:t xml:space="preserve"> zd.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t>
      </w:r>
      <w:r w:rsidR="008E459D">
        <w:rPr>
          <w:szCs w:val="22"/>
        </w:rPr>
        <w:t>w na wykonanie przedmiotu umowy;</w:t>
      </w:r>
    </w:p>
    <w:p w:rsidR="008E459D" w:rsidRPr="00CC2E82" w:rsidRDefault="008E459D" w:rsidP="00A15459">
      <w:pPr>
        <w:pStyle w:val="Tekstpodstawowywcity"/>
        <w:numPr>
          <w:ilvl w:val="1"/>
          <w:numId w:val="10"/>
        </w:numPr>
        <w:tabs>
          <w:tab w:val="num" w:pos="1588"/>
        </w:tabs>
        <w:spacing w:line="276" w:lineRule="auto"/>
        <w:jc w:val="both"/>
        <w:rPr>
          <w:szCs w:val="22"/>
        </w:rPr>
      </w:pPr>
      <w:r w:rsidRPr="00A85B4B">
        <w:rPr>
          <w:szCs w:val="22"/>
        </w:rPr>
        <w:t>nieprzedłożenie którekolwiek z dokumen</w:t>
      </w:r>
      <w:r>
        <w:rPr>
          <w:szCs w:val="22"/>
        </w:rPr>
        <w:t>tów zgodnie z § 28 ust. 3 i ust</w:t>
      </w:r>
      <w:r w:rsidRPr="00A85B4B">
        <w:rPr>
          <w:szCs w:val="22"/>
        </w:rPr>
        <w:t>.</w:t>
      </w:r>
      <w:r>
        <w:rPr>
          <w:szCs w:val="22"/>
        </w:rPr>
        <w:t xml:space="preserve"> </w:t>
      </w:r>
      <w:r w:rsidRPr="00A85B4B">
        <w:rPr>
          <w:szCs w:val="22"/>
        </w:rPr>
        <w:t>4 umowy, który war</w:t>
      </w:r>
      <w:r>
        <w:rPr>
          <w:szCs w:val="22"/>
        </w:rPr>
        <w:t>unkuje zawarcie aneksu do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7B0638" w:rsidRDefault="007B0638" w:rsidP="006D45D0">
      <w:pPr>
        <w:pStyle w:val="Stopka"/>
        <w:tabs>
          <w:tab w:val="clear" w:pos="4536"/>
          <w:tab w:val="clear" w:pos="9072"/>
        </w:tabs>
        <w:spacing w:line="276" w:lineRule="auto"/>
        <w:rPr>
          <w:rFonts w:ascii="Times New Roman" w:hAnsi="Times New Roman" w:cs="Times New Roman"/>
          <w:b/>
        </w:rPr>
      </w:pPr>
    </w:p>
    <w:p w:rsidR="00436652" w:rsidRDefault="00436652" w:rsidP="00436652">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28</w:t>
      </w:r>
    </w:p>
    <w:p w:rsidR="008E459D" w:rsidRDefault="008E459D" w:rsidP="00436652">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Zabezpieczenie należytego wykonania umowy</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w:t>
      </w:r>
      <w:r w:rsidR="00D34B3D">
        <w:rPr>
          <w:rFonts w:ascii="Times New Roman" w:hAnsi="Times New Roman" w:cs="Times New Roman"/>
        </w:rPr>
        <w:t>ykonania umowy na kwotę ………………</w:t>
      </w:r>
      <w:r w:rsidRPr="00AC6557">
        <w:rPr>
          <w:rFonts w:ascii="Times New Roman" w:hAnsi="Times New Roman" w:cs="Times New Roman"/>
        </w:rPr>
        <w:t xml:space="preserve"> zł (słownie: ………………………………),  co stanowi  </w:t>
      </w:r>
      <w:r>
        <w:rPr>
          <w:rFonts w:ascii="Times New Roman" w:hAnsi="Times New Roman" w:cs="Times New Roman"/>
        </w:rPr>
        <w:t>3</w:t>
      </w:r>
      <w:r w:rsidRPr="00AC6557">
        <w:rPr>
          <w:rFonts w:ascii="Times New Roman" w:hAnsi="Times New Roman" w:cs="Times New Roman"/>
        </w:rPr>
        <w:t>% ceny ofertowej.</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8E459D" w:rsidRPr="00AC6557" w:rsidRDefault="008E459D" w:rsidP="008E459D">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8E459D" w:rsidRPr="00AC6557" w:rsidRDefault="008E459D" w:rsidP="008E459D">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8E459D" w:rsidRPr="00AC6557" w:rsidRDefault="008E459D" w:rsidP="008E459D">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Przedłużenie zabezpieczenia należytego wykonania umowy może być wniesione według wyboru Wykonawcy w formach określonych art. 450 ust. 1 ustawy pzp. Zamawiający nie wyraża zgody na wniesienie zabezpieczenia w formach określonych w art. 450 ust. 2 ustawy pzp.</w:t>
      </w:r>
    </w:p>
    <w:p w:rsidR="008E459D" w:rsidRPr="00AC6557" w:rsidRDefault="008E459D" w:rsidP="008E459D">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8E459D" w:rsidRPr="00AC6557" w:rsidRDefault="008E459D" w:rsidP="008E459D">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8E459D" w:rsidRPr="00AC6557" w:rsidRDefault="008E459D" w:rsidP="008E459D">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p>
    <w:p w:rsidR="008E459D" w:rsidRPr="00AC6557" w:rsidRDefault="008E459D" w:rsidP="008E459D">
      <w:pPr>
        <w:pStyle w:val="Tekstpodstawowy2"/>
        <w:numPr>
          <w:ilvl w:val="0"/>
          <w:numId w:val="25"/>
        </w:numPr>
        <w:spacing w:line="276" w:lineRule="auto"/>
        <w:rPr>
          <w:szCs w:val="22"/>
        </w:rPr>
      </w:pPr>
      <w:r w:rsidRPr="00AC6557">
        <w:rPr>
          <w:szCs w:val="22"/>
        </w:rPr>
        <w:t>30% kwoty tj. ………………… zł do 15 dni po upływie okresu rękojmi za wady lub gwarancji.</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Pr="00AC6557">
        <w:rPr>
          <w:rFonts w:ascii="Times New Roman" w:hAnsi="Times New Roman" w:cs="Times New Roman"/>
        </w:rPr>
        <w:br/>
        <w:t>z odsetkami wynikającymi z umowy rachunku bankowego Zamawiającego, na którym było ono przechowywane, pomniejszone o koszty prowadzenia rachunku oraz prowizji bankowej za przelew pieniędzy na rachunek Wykonawcy.</w:t>
      </w:r>
    </w:p>
    <w:p w:rsidR="008E459D" w:rsidRPr="00D34B3D"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rsidR="00D34B3D" w:rsidRPr="00D21BA3" w:rsidRDefault="00D34B3D" w:rsidP="00D34B3D">
      <w:pPr>
        <w:spacing w:after="0"/>
        <w:jc w:val="both"/>
        <w:rPr>
          <w:rFonts w:ascii="Times New Roman" w:hAnsi="Times New Roman" w:cs="Times New Roman"/>
        </w:rPr>
      </w:pPr>
    </w:p>
    <w:p w:rsidR="008E459D" w:rsidRDefault="008E459D" w:rsidP="008E459D">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 29</w:t>
      </w:r>
    </w:p>
    <w:p w:rsidR="00436652" w:rsidRPr="00CC2E82" w:rsidRDefault="00436652" w:rsidP="00436652">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D34B3D">
        <w:rPr>
          <w:rFonts w:ascii="Times New Roman" w:hAnsi="Times New Roman" w:cs="Times New Roman"/>
        </w:rPr>
        <w:t xml:space="preserve">dwa </w:t>
      </w:r>
      <w:r w:rsidRPr="00CC2E82">
        <w:rPr>
          <w:rFonts w:ascii="Times New Roman" w:hAnsi="Times New Roman" w:cs="Times New Roman"/>
        </w:rPr>
        <w:t>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436652"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00D34B3D">
        <w:rPr>
          <w:rFonts w:ascii="Times New Roman" w:hAnsi="Times New Roman" w:cs="Times New Roman"/>
          <w:b/>
          <w:bCs/>
        </w:rPr>
        <w:t xml:space="preserve">  </w:t>
      </w:r>
      <w:r w:rsidR="00D34B3D">
        <w:rPr>
          <w:rFonts w:ascii="Times New Roman" w:hAnsi="Times New Roman" w:cs="Times New Roman"/>
          <w:b/>
          <w:bCs/>
        </w:rPr>
        <w:tab/>
        <w:t>Wykonawca:</w:t>
      </w:r>
    </w:p>
    <w:p w:rsidR="007B0638" w:rsidRDefault="007B0638" w:rsidP="00E1131A">
      <w:pPr>
        <w:spacing w:after="0"/>
        <w:rPr>
          <w:rFonts w:ascii="Times New Roman" w:hAnsi="Times New Roman" w:cs="Times New Roman"/>
          <w:i/>
          <w:iCs/>
          <w:sz w:val="20"/>
          <w:szCs w:val="20"/>
        </w:rPr>
      </w:pPr>
    </w:p>
    <w:p w:rsidR="00D34B3D" w:rsidRDefault="00D34B3D" w:rsidP="00E1131A">
      <w:pPr>
        <w:spacing w:after="0"/>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436652" w:rsidRPr="00CC2E82" w:rsidRDefault="00436652" w:rsidP="00436652">
      <w:pPr>
        <w:pStyle w:val="Tekstpodstawowy2"/>
        <w:spacing w:line="276" w:lineRule="auto"/>
        <w:rPr>
          <w:szCs w:val="22"/>
        </w:rPr>
      </w:pPr>
    </w:p>
    <w:p w:rsidR="00436652" w:rsidRPr="00FD5826" w:rsidRDefault="00436652" w:rsidP="00436652">
      <w:pPr>
        <w:pStyle w:val="Tekstpodstawowy2"/>
        <w:spacing w:line="276" w:lineRule="auto"/>
        <w:jc w:val="center"/>
        <w:rPr>
          <w:b/>
          <w:bCs/>
          <w:sz w:val="24"/>
          <w:szCs w:val="22"/>
        </w:rPr>
      </w:pPr>
      <w:r w:rsidRPr="00FD5826">
        <w:rPr>
          <w:b/>
          <w:bCs/>
          <w:sz w:val="24"/>
          <w:szCs w:val="22"/>
        </w:rPr>
        <w:t>OŚWIADCZENIE</w:t>
      </w:r>
    </w:p>
    <w:p w:rsidR="00436652" w:rsidRPr="00CC2E82" w:rsidRDefault="00436652" w:rsidP="00436652">
      <w:pPr>
        <w:pStyle w:val="Tekstpodstawowy2"/>
        <w:spacing w:line="276" w:lineRule="auto"/>
        <w:jc w:val="center"/>
        <w:rPr>
          <w:szCs w:val="22"/>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i/>
          <w:iCs/>
        </w:rPr>
        <w:t>dot. umowy nr ..................................... z dnia ..........................................</w:t>
      </w:r>
    </w:p>
    <w:p w:rsidR="00436652" w:rsidRPr="00CC2E82" w:rsidRDefault="00436652" w:rsidP="00436652">
      <w:pPr>
        <w:pStyle w:val="Tekstpodstawowy3"/>
        <w:spacing w:line="276" w:lineRule="auto"/>
        <w:jc w:val="both"/>
        <w:rPr>
          <w:szCs w:val="22"/>
        </w:rPr>
      </w:pPr>
    </w:p>
    <w:p w:rsidR="00436652" w:rsidRPr="00CC2E82" w:rsidRDefault="00436652" w:rsidP="00436652">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Default="00436652" w:rsidP="00BF3516">
            <w:pPr>
              <w:spacing w:after="0"/>
              <w:jc w:val="center"/>
              <w:rPr>
                <w:rFonts w:ascii="Times New Roman" w:hAnsi="Times New Roman" w:cs="Times New Roman"/>
              </w:rPr>
            </w:pPr>
          </w:p>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Funkcja pełniona</w:t>
            </w:r>
          </w:p>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436652" w:rsidRPr="00CC2E82" w:rsidTr="00BF351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rPr>
                <w:rFonts w:ascii="Times New Roman" w:hAnsi="Times New Roman" w:cs="Times New Roman"/>
              </w:rPr>
            </w:pPr>
            <w:r>
              <w:rPr>
                <w:rFonts w:ascii="Times New Roman" w:hAnsi="Times New Roman" w:cs="Times New Roman"/>
              </w:rPr>
              <w:t>Pracownicy zatrudnieni na podstawie umowy o pracę</w:t>
            </w: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D96B74" w:rsidTr="00BF351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D96B74" w:rsidRDefault="00436652" w:rsidP="00BF3516">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bl>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right"/>
        <w:rPr>
          <w:rFonts w:ascii="Times New Roman" w:hAnsi="Times New Roman" w:cs="Times New Roman"/>
        </w:rPr>
      </w:pPr>
      <w:r w:rsidRPr="00CC2E82">
        <w:rPr>
          <w:rFonts w:ascii="Times New Roman" w:hAnsi="Times New Roman" w:cs="Times New Roman"/>
        </w:rPr>
        <w:t xml:space="preserve">                                                                                                                                       ...........................................................................................</w:t>
      </w:r>
    </w:p>
    <w:p w:rsidR="00436652" w:rsidRPr="00FD5826" w:rsidRDefault="00436652" w:rsidP="0043665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436652" w:rsidRPr="00DE5311" w:rsidRDefault="00436652" w:rsidP="0043665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436652" w:rsidRDefault="00436652" w:rsidP="00436652">
      <w:pPr>
        <w:spacing w:after="0"/>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436652" w:rsidRPr="00CC2E82" w:rsidRDefault="00436652" w:rsidP="00436652">
      <w:pPr>
        <w:pStyle w:val="Nagwek2"/>
        <w:tabs>
          <w:tab w:val="num" w:pos="1440"/>
        </w:tabs>
        <w:spacing w:line="276" w:lineRule="auto"/>
        <w:jc w:val="both"/>
        <w:rPr>
          <w:rFonts w:ascii="Times New Roman" w:hAnsi="Times New Roman"/>
          <w:szCs w:val="22"/>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pStyle w:val="Nagwek"/>
        <w:tabs>
          <w:tab w:val="left" w:pos="708"/>
        </w:tabs>
        <w:spacing w:line="276" w:lineRule="auto"/>
        <w:jc w:val="both"/>
        <w:rPr>
          <w:rFonts w:ascii="Times New Roman" w:hAnsi="Times New Roman" w:cs="Times New Roman"/>
        </w:rPr>
      </w:pPr>
    </w:p>
    <w:p w:rsidR="00436652" w:rsidRPr="00FD5826" w:rsidRDefault="00436652" w:rsidP="00436652">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rPr>
        <w:t>dot. umowy nr ..................................... z dnia ..........................................</w:t>
      </w:r>
    </w:p>
    <w:p w:rsidR="00436652" w:rsidRPr="00CC2E82" w:rsidRDefault="00436652" w:rsidP="00436652">
      <w:pPr>
        <w:spacing w:after="0"/>
        <w:jc w:val="both"/>
        <w:rPr>
          <w:rFonts w:ascii="Times New Roman" w:hAnsi="Times New Roman" w:cs="Times New Roman"/>
          <w:b/>
        </w:rPr>
      </w:pPr>
    </w:p>
    <w:p w:rsidR="00436652" w:rsidRPr="00CC2E82" w:rsidRDefault="00436652" w:rsidP="00436652">
      <w:pPr>
        <w:spacing w:after="0"/>
        <w:jc w:val="both"/>
        <w:rPr>
          <w:rFonts w:ascii="Times New Roman" w:hAnsi="Times New Roman" w:cs="Times New Roman"/>
        </w:rPr>
      </w:pPr>
    </w:p>
    <w:p w:rsidR="00436652" w:rsidRDefault="00436652" w:rsidP="00436652">
      <w:pPr>
        <w:pStyle w:val="Tekstpodstawowy2"/>
        <w:spacing w:line="276" w:lineRule="auto"/>
        <w:rPr>
          <w:szCs w:val="22"/>
        </w:rPr>
      </w:pPr>
      <w:r w:rsidRPr="00CC2E82">
        <w:rPr>
          <w:szCs w:val="22"/>
        </w:rPr>
        <w:t xml:space="preserve">Oświadczam, że wykonanie przedmiotu umowy pn. </w:t>
      </w:r>
    </w:p>
    <w:p w:rsidR="00436652" w:rsidRPr="00CC2E82" w:rsidRDefault="00436652" w:rsidP="00436652">
      <w:pPr>
        <w:pStyle w:val="Tekstpodstawowy2"/>
        <w:spacing w:line="276" w:lineRule="auto"/>
        <w:rPr>
          <w:szCs w:val="22"/>
        </w:rPr>
      </w:pPr>
    </w:p>
    <w:p w:rsidR="00436652" w:rsidRDefault="00436652" w:rsidP="00436652">
      <w:pPr>
        <w:pStyle w:val="Tekstpodstawowy2"/>
        <w:spacing w:line="276" w:lineRule="auto"/>
        <w:rPr>
          <w:szCs w:val="22"/>
        </w:rPr>
      </w:pPr>
      <w:r w:rsidRPr="00FD5826">
        <w:rPr>
          <w:bCs/>
          <w:szCs w:val="22"/>
        </w:rPr>
        <w:t>„</w:t>
      </w:r>
      <w:r w:rsidRPr="00FD5826">
        <w:rPr>
          <w:szCs w:val="22"/>
        </w:rPr>
        <w:t>...................................................................................................................................................................</w:t>
      </w:r>
    </w:p>
    <w:p w:rsidR="00436652" w:rsidRDefault="00436652" w:rsidP="00436652">
      <w:pPr>
        <w:pStyle w:val="Tekstpodstawowy2"/>
        <w:spacing w:line="276" w:lineRule="auto"/>
        <w:rPr>
          <w:szCs w:val="22"/>
        </w:rPr>
      </w:pPr>
    </w:p>
    <w:p w:rsidR="00436652" w:rsidRPr="00CC2E82" w:rsidRDefault="00436652" w:rsidP="00436652">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ind w:left="4956"/>
        <w:jc w:val="both"/>
        <w:rPr>
          <w:rFonts w:ascii="Times New Roman" w:hAnsi="Times New Roman" w:cs="Times New Roman"/>
        </w:rPr>
      </w:pPr>
      <w:r w:rsidRPr="00CC2E82">
        <w:rPr>
          <w:rFonts w:ascii="Times New Roman" w:hAnsi="Times New Roman" w:cs="Times New Roman"/>
        </w:rPr>
        <w:t>…..............................................................</w:t>
      </w:r>
    </w:p>
    <w:p w:rsidR="00436652" w:rsidRPr="00D22131" w:rsidRDefault="00436652" w:rsidP="0043665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F8770D" w:rsidRPr="00DE5311" w:rsidRDefault="00F8770D" w:rsidP="00436652">
      <w:pPr>
        <w:spacing w:after="0"/>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0B" w:rsidRDefault="0040320B" w:rsidP="00127CAC">
      <w:pPr>
        <w:spacing w:after="0" w:line="240" w:lineRule="auto"/>
      </w:pPr>
      <w:r>
        <w:separator/>
      </w:r>
    </w:p>
  </w:endnote>
  <w:endnote w:type="continuationSeparator" w:id="0">
    <w:p w:rsidR="0040320B" w:rsidRDefault="0040320B"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B538F8" w:rsidRDefault="00B538F8">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F56CFA">
              <w:rPr>
                <w:rFonts w:ascii="Times New Roman" w:hAnsi="Times New Roman" w:cs="Times New Roman"/>
                <w:noProof/>
                <w:sz w:val="16"/>
                <w:szCs w:val="16"/>
              </w:rPr>
              <w:t>16</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F56CFA">
              <w:rPr>
                <w:rFonts w:ascii="Times New Roman" w:hAnsi="Times New Roman" w:cs="Times New Roman"/>
                <w:noProof/>
                <w:sz w:val="16"/>
                <w:szCs w:val="16"/>
              </w:rPr>
              <w:t>20</w:t>
            </w:r>
            <w:r w:rsidRPr="00C0272E">
              <w:rPr>
                <w:rFonts w:ascii="Times New Roman" w:hAnsi="Times New Roman" w:cs="Times New Roman"/>
                <w:sz w:val="16"/>
                <w:szCs w:val="16"/>
              </w:rPr>
              <w:fldChar w:fldCharType="end"/>
            </w:r>
          </w:p>
        </w:sdtContent>
      </w:sdt>
    </w:sdtContent>
  </w:sdt>
  <w:p w:rsidR="00B538F8" w:rsidRPr="001621C1" w:rsidRDefault="00B538F8"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0B" w:rsidRDefault="0040320B" w:rsidP="00127CAC">
      <w:pPr>
        <w:spacing w:after="0" w:line="240" w:lineRule="auto"/>
      </w:pPr>
      <w:r>
        <w:separator/>
      </w:r>
    </w:p>
  </w:footnote>
  <w:footnote w:type="continuationSeparator" w:id="0">
    <w:p w:rsidR="0040320B" w:rsidRDefault="0040320B" w:rsidP="00127CAC">
      <w:pPr>
        <w:spacing w:after="0" w:line="240" w:lineRule="auto"/>
      </w:pPr>
      <w:r>
        <w:continuationSeparator/>
      </w:r>
    </w:p>
  </w:footnote>
  <w:footnote w:id="1">
    <w:p w:rsidR="00B538F8" w:rsidRPr="00E24C47" w:rsidRDefault="00B538F8"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B538F8" w:rsidRDefault="00B538F8"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F8" w:rsidRPr="00497904" w:rsidRDefault="00B538F8" w:rsidP="00497904">
    <w:pPr>
      <w:pStyle w:val="Nagwek"/>
      <w:jc w:val="center"/>
      <w:rPr>
        <w:rFonts w:ascii="Times New Roman" w:hAnsi="Times New Roman" w:cs="Times New Roman"/>
      </w:rPr>
    </w:pPr>
    <w:r w:rsidRPr="00497904">
      <w:rPr>
        <w:rFonts w:ascii="Times New Roman" w:hAnsi="Times New Roman" w:cs="Times New Roman"/>
        <w:i/>
        <w:sz w:val="18"/>
        <w:szCs w:val="18"/>
      </w:rPr>
      <w:t>Budowa kanalizacji sanitarnej wraz z przyłączami w rejonie ul. Ogrodowej i Książęcej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B1A38"/>
    <w:multiLevelType w:val="multilevel"/>
    <w:tmpl w:val="B718B564"/>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425E41"/>
    <w:multiLevelType w:val="hybridMultilevel"/>
    <w:tmpl w:val="A58A3E1C"/>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multilevel"/>
    <w:tmpl w:val="5DCCB5EA"/>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decimal"/>
      <w:isLgl/>
      <w:lvlText w:val="%1.%2."/>
      <w:lvlJc w:val="left"/>
      <w:pPr>
        <w:ind w:left="757" w:hanging="360"/>
      </w:pPr>
      <w:rPr>
        <w:rFonts w:hint="default"/>
        <w:b w:val="0"/>
      </w:rPr>
    </w:lvl>
    <w:lvl w:ilvl="2">
      <w:start w:val="1"/>
      <w:numFmt w:val="decimal"/>
      <w:isLgl/>
      <w:lvlText w:val="%1.%2.%3."/>
      <w:lvlJc w:val="left"/>
      <w:pPr>
        <w:ind w:left="1514" w:hanging="720"/>
      </w:pPr>
      <w:rPr>
        <w:rFonts w:hint="default"/>
        <w:b w:val="0"/>
      </w:rPr>
    </w:lvl>
    <w:lvl w:ilvl="3">
      <w:start w:val="1"/>
      <w:numFmt w:val="decimal"/>
      <w:isLgl/>
      <w:lvlText w:val="%1.%2.%3.%4."/>
      <w:lvlJc w:val="left"/>
      <w:pPr>
        <w:ind w:left="1911" w:hanging="720"/>
      </w:pPr>
      <w:rPr>
        <w:rFonts w:hint="default"/>
        <w:b w:val="0"/>
      </w:rPr>
    </w:lvl>
    <w:lvl w:ilvl="4">
      <w:start w:val="1"/>
      <w:numFmt w:val="decimal"/>
      <w:isLgl/>
      <w:lvlText w:val="%1.%2.%3.%4.%5."/>
      <w:lvlJc w:val="left"/>
      <w:pPr>
        <w:ind w:left="2668" w:hanging="1080"/>
      </w:pPr>
      <w:rPr>
        <w:rFonts w:hint="default"/>
        <w:b w:val="0"/>
      </w:rPr>
    </w:lvl>
    <w:lvl w:ilvl="5">
      <w:start w:val="1"/>
      <w:numFmt w:val="decimal"/>
      <w:isLgl/>
      <w:lvlText w:val="%1.%2.%3.%4.%5.%6."/>
      <w:lvlJc w:val="left"/>
      <w:pPr>
        <w:ind w:left="3065" w:hanging="1080"/>
      </w:pPr>
      <w:rPr>
        <w:rFonts w:hint="default"/>
        <w:b w:val="0"/>
      </w:rPr>
    </w:lvl>
    <w:lvl w:ilvl="6">
      <w:start w:val="1"/>
      <w:numFmt w:val="decimal"/>
      <w:isLgl/>
      <w:lvlText w:val="%1.%2.%3.%4.%5.%6.%7."/>
      <w:lvlJc w:val="left"/>
      <w:pPr>
        <w:ind w:left="3822" w:hanging="1440"/>
      </w:pPr>
      <w:rPr>
        <w:rFonts w:hint="default"/>
        <w:b w:val="0"/>
      </w:rPr>
    </w:lvl>
    <w:lvl w:ilvl="7">
      <w:start w:val="1"/>
      <w:numFmt w:val="decimal"/>
      <w:isLgl/>
      <w:lvlText w:val="%1.%2.%3.%4.%5.%6.%7.%8."/>
      <w:lvlJc w:val="left"/>
      <w:pPr>
        <w:ind w:left="4219" w:hanging="1440"/>
      </w:pPr>
      <w:rPr>
        <w:rFonts w:hint="default"/>
        <w:b w:val="0"/>
      </w:rPr>
    </w:lvl>
    <w:lvl w:ilvl="8">
      <w:start w:val="1"/>
      <w:numFmt w:val="decimal"/>
      <w:isLgl/>
      <w:lvlText w:val="%1.%2.%3.%4.%5.%6.%7.%8.%9."/>
      <w:lvlJc w:val="left"/>
      <w:pPr>
        <w:ind w:left="4976" w:hanging="1800"/>
      </w:pPr>
      <w:rPr>
        <w:rFonts w:hint="default"/>
        <w:b w:val="0"/>
      </w:rPr>
    </w:lvl>
  </w:abstractNum>
  <w:abstractNum w:abstractNumId="5" w15:restartNumberingAfterBreak="0">
    <w:nsid w:val="166D0ED8"/>
    <w:multiLevelType w:val="hybridMultilevel"/>
    <w:tmpl w:val="7FE2855C"/>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5"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4AAE2CE8"/>
    <w:multiLevelType w:val="hybridMultilevel"/>
    <w:tmpl w:val="B5762738"/>
    <w:lvl w:ilvl="0" w:tplc="D444EA5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6"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1"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70A95449"/>
    <w:multiLevelType w:val="hybridMultilevel"/>
    <w:tmpl w:val="84483CB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73CF2AED"/>
    <w:multiLevelType w:val="multilevel"/>
    <w:tmpl w:val="B718B564"/>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6"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8"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9"/>
  </w:num>
  <w:num w:numId="4">
    <w:abstractNumId w:val="8"/>
  </w:num>
  <w:num w:numId="5">
    <w:abstractNumId w:val="23"/>
  </w:num>
  <w:num w:numId="6">
    <w:abstractNumId w:val="2"/>
  </w:num>
  <w:num w:numId="7">
    <w:abstractNumId w:val="7"/>
  </w:num>
  <w:num w:numId="8">
    <w:abstractNumId w:val="12"/>
  </w:num>
  <w:num w:numId="9">
    <w:abstractNumId w:val="29"/>
  </w:num>
  <w:num w:numId="10">
    <w:abstractNumId w:val="49"/>
  </w:num>
  <w:num w:numId="11">
    <w:abstractNumId w:val="24"/>
  </w:num>
  <w:num w:numId="12">
    <w:abstractNumId w:val="4"/>
  </w:num>
  <w:num w:numId="13">
    <w:abstractNumId w:val="3"/>
  </w:num>
  <w:num w:numId="14">
    <w:abstractNumId w:val="40"/>
  </w:num>
  <w:num w:numId="15">
    <w:abstractNumId w:val="18"/>
  </w:num>
  <w:num w:numId="16">
    <w:abstractNumId w:val="11"/>
  </w:num>
  <w:num w:numId="17">
    <w:abstractNumId w:val="50"/>
  </w:num>
  <w:num w:numId="18">
    <w:abstractNumId w:val="48"/>
  </w:num>
  <w:num w:numId="19">
    <w:abstractNumId w:val="32"/>
  </w:num>
  <w:num w:numId="20">
    <w:abstractNumId w:val="0"/>
  </w:num>
  <w:num w:numId="21">
    <w:abstractNumId w:val="16"/>
  </w:num>
  <w:num w:numId="22">
    <w:abstractNumId w:val="35"/>
  </w:num>
  <w:num w:numId="23">
    <w:abstractNumId w:val="19"/>
  </w:num>
  <w:num w:numId="24">
    <w:abstractNumId w:val="43"/>
    <w:lvlOverride w:ilvl="0">
      <w:startOverride w:val="1"/>
    </w:lvlOverride>
  </w:num>
  <w:num w:numId="25">
    <w:abstractNumId w:val="22"/>
  </w:num>
  <w:num w:numId="26">
    <w:abstractNumId w:val="42"/>
  </w:num>
  <w:num w:numId="27">
    <w:abstractNumId w:val="5"/>
  </w:num>
  <w:num w:numId="28">
    <w:abstractNumId w:val="28"/>
  </w:num>
  <w:num w:numId="29">
    <w:abstractNumId w:val="21"/>
  </w:num>
  <w:num w:numId="30">
    <w:abstractNumId w:val="17"/>
  </w:num>
  <w:num w:numId="31">
    <w:abstractNumId w:val="25"/>
  </w:num>
  <w:num w:numId="32">
    <w:abstractNumId w:val="26"/>
  </w:num>
  <w:num w:numId="33">
    <w:abstractNumId w:val="20"/>
  </w:num>
  <w:num w:numId="34">
    <w:abstractNumId w:val="6"/>
  </w:num>
  <w:num w:numId="35">
    <w:abstractNumId w:val="30"/>
  </w:num>
  <w:num w:numId="36">
    <w:abstractNumId w:val="47"/>
  </w:num>
  <w:num w:numId="37">
    <w:abstractNumId w:val="38"/>
  </w:num>
  <w:num w:numId="38">
    <w:abstractNumId w:val="10"/>
  </w:num>
  <w:num w:numId="39">
    <w:abstractNumId w:val="46"/>
  </w:num>
  <w:num w:numId="40">
    <w:abstractNumId w:val="13"/>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51"/>
  </w:num>
  <w:num w:numId="45">
    <w:abstractNumId w:val="15"/>
  </w:num>
  <w:num w:numId="46">
    <w:abstractNumId w:val="27"/>
  </w:num>
  <w:num w:numId="47">
    <w:abstractNumId w:val="33"/>
  </w:num>
  <w:num w:numId="48">
    <w:abstractNumId w:val="14"/>
  </w:num>
  <w:num w:numId="49">
    <w:abstractNumId w:val="41"/>
  </w:num>
  <w:num w:numId="50">
    <w:abstractNumId w:val="9"/>
  </w:num>
  <w:num w:numId="51">
    <w:abstractNumId w:val="44"/>
  </w:num>
  <w:num w:numId="52">
    <w:abstractNumId w:val="5"/>
  </w:num>
  <w:num w:numId="53">
    <w:abstractNumId w:val="31"/>
  </w:num>
  <w:num w:numId="54">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12FE"/>
    <w:rsid w:val="00033398"/>
    <w:rsid w:val="00034D51"/>
    <w:rsid w:val="00043B40"/>
    <w:rsid w:val="00046400"/>
    <w:rsid w:val="00051BBC"/>
    <w:rsid w:val="0005495B"/>
    <w:rsid w:val="00056DBC"/>
    <w:rsid w:val="0006389B"/>
    <w:rsid w:val="00066366"/>
    <w:rsid w:val="00066BBA"/>
    <w:rsid w:val="0007278B"/>
    <w:rsid w:val="00074655"/>
    <w:rsid w:val="00074F52"/>
    <w:rsid w:val="00082F68"/>
    <w:rsid w:val="00085937"/>
    <w:rsid w:val="00095DD6"/>
    <w:rsid w:val="000960A2"/>
    <w:rsid w:val="00096347"/>
    <w:rsid w:val="000A100A"/>
    <w:rsid w:val="000A1B66"/>
    <w:rsid w:val="000B0AD3"/>
    <w:rsid w:val="000B0DC8"/>
    <w:rsid w:val="000B1A43"/>
    <w:rsid w:val="000B2241"/>
    <w:rsid w:val="000B70E3"/>
    <w:rsid w:val="000C1766"/>
    <w:rsid w:val="000C1CC3"/>
    <w:rsid w:val="000C3819"/>
    <w:rsid w:val="000C38B9"/>
    <w:rsid w:val="000C4E62"/>
    <w:rsid w:val="000D393E"/>
    <w:rsid w:val="000D6030"/>
    <w:rsid w:val="000E2532"/>
    <w:rsid w:val="000E6357"/>
    <w:rsid w:val="000F50A4"/>
    <w:rsid w:val="000F5215"/>
    <w:rsid w:val="000F6BBA"/>
    <w:rsid w:val="000F7494"/>
    <w:rsid w:val="001040CB"/>
    <w:rsid w:val="00112E88"/>
    <w:rsid w:val="00114205"/>
    <w:rsid w:val="00125137"/>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38C6"/>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328"/>
    <w:rsid w:val="002E261D"/>
    <w:rsid w:val="002E31D7"/>
    <w:rsid w:val="002E519B"/>
    <w:rsid w:val="002F3250"/>
    <w:rsid w:val="002F5122"/>
    <w:rsid w:val="003030AE"/>
    <w:rsid w:val="00303EA2"/>
    <w:rsid w:val="003051F0"/>
    <w:rsid w:val="00311EBE"/>
    <w:rsid w:val="00312435"/>
    <w:rsid w:val="003145AA"/>
    <w:rsid w:val="00317C86"/>
    <w:rsid w:val="00317F3A"/>
    <w:rsid w:val="00326884"/>
    <w:rsid w:val="00327DDA"/>
    <w:rsid w:val="00334078"/>
    <w:rsid w:val="003357D5"/>
    <w:rsid w:val="00340A0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320B"/>
    <w:rsid w:val="004059FB"/>
    <w:rsid w:val="0041206C"/>
    <w:rsid w:val="004236CA"/>
    <w:rsid w:val="00424CDA"/>
    <w:rsid w:val="00426D0F"/>
    <w:rsid w:val="00427DD3"/>
    <w:rsid w:val="00432745"/>
    <w:rsid w:val="00436652"/>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55BE"/>
    <w:rsid w:val="00496EF0"/>
    <w:rsid w:val="00497904"/>
    <w:rsid w:val="004A1E9E"/>
    <w:rsid w:val="004A248E"/>
    <w:rsid w:val="004B5B52"/>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2E20"/>
    <w:rsid w:val="00503600"/>
    <w:rsid w:val="00503FDD"/>
    <w:rsid w:val="0050753B"/>
    <w:rsid w:val="00511238"/>
    <w:rsid w:val="00512668"/>
    <w:rsid w:val="00516AE8"/>
    <w:rsid w:val="00517333"/>
    <w:rsid w:val="00517BF4"/>
    <w:rsid w:val="005254B5"/>
    <w:rsid w:val="00537266"/>
    <w:rsid w:val="00542545"/>
    <w:rsid w:val="005434BA"/>
    <w:rsid w:val="00545B1B"/>
    <w:rsid w:val="00550D34"/>
    <w:rsid w:val="00551849"/>
    <w:rsid w:val="00552D88"/>
    <w:rsid w:val="0055409E"/>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3BA0"/>
    <w:rsid w:val="005C5610"/>
    <w:rsid w:val="005D237F"/>
    <w:rsid w:val="005D2C9D"/>
    <w:rsid w:val="005D5957"/>
    <w:rsid w:val="005D6016"/>
    <w:rsid w:val="005E17CF"/>
    <w:rsid w:val="005F23B0"/>
    <w:rsid w:val="005F7FC9"/>
    <w:rsid w:val="00601FE3"/>
    <w:rsid w:val="00615F9A"/>
    <w:rsid w:val="00616543"/>
    <w:rsid w:val="006174A2"/>
    <w:rsid w:val="0062311F"/>
    <w:rsid w:val="006232B9"/>
    <w:rsid w:val="006246E5"/>
    <w:rsid w:val="0064288F"/>
    <w:rsid w:val="00644F92"/>
    <w:rsid w:val="00644FD8"/>
    <w:rsid w:val="006450DD"/>
    <w:rsid w:val="00652432"/>
    <w:rsid w:val="00654A86"/>
    <w:rsid w:val="006755BD"/>
    <w:rsid w:val="00677D33"/>
    <w:rsid w:val="00682FD5"/>
    <w:rsid w:val="006864D8"/>
    <w:rsid w:val="006938CB"/>
    <w:rsid w:val="006946F9"/>
    <w:rsid w:val="006A2AC1"/>
    <w:rsid w:val="006A477E"/>
    <w:rsid w:val="006B0114"/>
    <w:rsid w:val="006B2884"/>
    <w:rsid w:val="006B2F89"/>
    <w:rsid w:val="006B4620"/>
    <w:rsid w:val="006B56E7"/>
    <w:rsid w:val="006B6208"/>
    <w:rsid w:val="006C3440"/>
    <w:rsid w:val="006C3BAB"/>
    <w:rsid w:val="006C63B7"/>
    <w:rsid w:val="006D45D0"/>
    <w:rsid w:val="006D6D76"/>
    <w:rsid w:val="006E6997"/>
    <w:rsid w:val="006E702D"/>
    <w:rsid w:val="006E7591"/>
    <w:rsid w:val="006F18CB"/>
    <w:rsid w:val="006F79F9"/>
    <w:rsid w:val="00700E42"/>
    <w:rsid w:val="0070711D"/>
    <w:rsid w:val="00707BF0"/>
    <w:rsid w:val="0071679E"/>
    <w:rsid w:val="00722F04"/>
    <w:rsid w:val="007335BC"/>
    <w:rsid w:val="00736AF2"/>
    <w:rsid w:val="0073716A"/>
    <w:rsid w:val="00740EFE"/>
    <w:rsid w:val="00741732"/>
    <w:rsid w:val="007428CD"/>
    <w:rsid w:val="00744005"/>
    <w:rsid w:val="0074421D"/>
    <w:rsid w:val="00744226"/>
    <w:rsid w:val="00750403"/>
    <w:rsid w:val="007575AE"/>
    <w:rsid w:val="00763F88"/>
    <w:rsid w:val="00776943"/>
    <w:rsid w:val="007862FD"/>
    <w:rsid w:val="007869DE"/>
    <w:rsid w:val="00786AB2"/>
    <w:rsid w:val="00786B78"/>
    <w:rsid w:val="007920B8"/>
    <w:rsid w:val="007A0135"/>
    <w:rsid w:val="007A1F19"/>
    <w:rsid w:val="007A6114"/>
    <w:rsid w:val="007B0638"/>
    <w:rsid w:val="007B126B"/>
    <w:rsid w:val="007B4D62"/>
    <w:rsid w:val="007C2869"/>
    <w:rsid w:val="007C3D3B"/>
    <w:rsid w:val="007D11DB"/>
    <w:rsid w:val="007D2C0D"/>
    <w:rsid w:val="007D71F5"/>
    <w:rsid w:val="007E31B0"/>
    <w:rsid w:val="007F0371"/>
    <w:rsid w:val="007F491D"/>
    <w:rsid w:val="008133C3"/>
    <w:rsid w:val="00815BCD"/>
    <w:rsid w:val="00821033"/>
    <w:rsid w:val="00821C91"/>
    <w:rsid w:val="00826177"/>
    <w:rsid w:val="008269A4"/>
    <w:rsid w:val="00837449"/>
    <w:rsid w:val="00840F20"/>
    <w:rsid w:val="00844271"/>
    <w:rsid w:val="00845D22"/>
    <w:rsid w:val="008522E7"/>
    <w:rsid w:val="00853DDD"/>
    <w:rsid w:val="00856808"/>
    <w:rsid w:val="0086622A"/>
    <w:rsid w:val="008821DF"/>
    <w:rsid w:val="008823E3"/>
    <w:rsid w:val="008845DC"/>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2016"/>
    <w:rsid w:val="008E459D"/>
    <w:rsid w:val="008E52CA"/>
    <w:rsid w:val="008E643B"/>
    <w:rsid w:val="008F6F88"/>
    <w:rsid w:val="00903D13"/>
    <w:rsid w:val="00904C85"/>
    <w:rsid w:val="00906094"/>
    <w:rsid w:val="00911274"/>
    <w:rsid w:val="00914383"/>
    <w:rsid w:val="00924E06"/>
    <w:rsid w:val="009300C1"/>
    <w:rsid w:val="00930819"/>
    <w:rsid w:val="009331EB"/>
    <w:rsid w:val="009367FB"/>
    <w:rsid w:val="00940261"/>
    <w:rsid w:val="00946673"/>
    <w:rsid w:val="00952DB5"/>
    <w:rsid w:val="009628A4"/>
    <w:rsid w:val="00977CD2"/>
    <w:rsid w:val="00980B7F"/>
    <w:rsid w:val="00980C1A"/>
    <w:rsid w:val="00983FFE"/>
    <w:rsid w:val="00987259"/>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5C55"/>
    <w:rsid w:val="00A16BB0"/>
    <w:rsid w:val="00A1772C"/>
    <w:rsid w:val="00A17CF7"/>
    <w:rsid w:val="00A27012"/>
    <w:rsid w:val="00A2784F"/>
    <w:rsid w:val="00A359D9"/>
    <w:rsid w:val="00A35C5F"/>
    <w:rsid w:val="00A369A0"/>
    <w:rsid w:val="00A41205"/>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38F8"/>
    <w:rsid w:val="00B5765D"/>
    <w:rsid w:val="00B60BD7"/>
    <w:rsid w:val="00B63BE4"/>
    <w:rsid w:val="00B665E8"/>
    <w:rsid w:val="00B66BCF"/>
    <w:rsid w:val="00B748FF"/>
    <w:rsid w:val="00B8343B"/>
    <w:rsid w:val="00B875B9"/>
    <w:rsid w:val="00B90597"/>
    <w:rsid w:val="00B95351"/>
    <w:rsid w:val="00BA301F"/>
    <w:rsid w:val="00BB1B0F"/>
    <w:rsid w:val="00BC7FB3"/>
    <w:rsid w:val="00BD0203"/>
    <w:rsid w:val="00BD473D"/>
    <w:rsid w:val="00BE25A1"/>
    <w:rsid w:val="00BE36C8"/>
    <w:rsid w:val="00BE515A"/>
    <w:rsid w:val="00BF020A"/>
    <w:rsid w:val="00BF1688"/>
    <w:rsid w:val="00BF3516"/>
    <w:rsid w:val="00BF3D2E"/>
    <w:rsid w:val="00BF3F02"/>
    <w:rsid w:val="00BF4F67"/>
    <w:rsid w:val="00C0272E"/>
    <w:rsid w:val="00C05AEF"/>
    <w:rsid w:val="00C075B9"/>
    <w:rsid w:val="00C11897"/>
    <w:rsid w:val="00C12441"/>
    <w:rsid w:val="00C15DD9"/>
    <w:rsid w:val="00C17438"/>
    <w:rsid w:val="00C2091C"/>
    <w:rsid w:val="00C22816"/>
    <w:rsid w:val="00C232CB"/>
    <w:rsid w:val="00C269E8"/>
    <w:rsid w:val="00C3346F"/>
    <w:rsid w:val="00C36D60"/>
    <w:rsid w:val="00C41592"/>
    <w:rsid w:val="00C42290"/>
    <w:rsid w:val="00C501F1"/>
    <w:rsid w:val="00C51CC4"/>
    <w:rsid w:val="00C61689"/>
    <w:rsid w:val="00C66D1D"/>
    <w:rsid w:val="00C715F9"/>
    <w:rsid w:val="00C816FE"/>
    <w:rsid w:val="00C81D64"/>
    <w:rsid w:val="00C87852"/>
    <w:rsid w:val="00C92733"/>
    <w:rsid w:val="00C92EF9"/>
    <w:rsid w:val="00C9544F"/>
    <w:rsid w:val="00CA3A38"/>
    <w:rsid w:val="00CA4E14"/>
    <w:rsid w:val="00CA4EAB"/>
    <w:rsid w:val="00CB227E"/>
    <w:rsid w:val="00CB5B86"/>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BA3"/>
    <w:rsid w:val="00D21F86"/>
    <w:rsid w:val="00D2227B"/>
    <w:rsid w:val="00D31159"/>
    <w:rsid w:val="00D34B3D"/>
    <w:rsid w:val="00D4171D"/>
    <w:rsid w:val="00D458F0"/>
    <w:rsid w:val="00D461D2"/>
    <w:rsid w:val="00D500FC"/>
    <w:rsid w:val="00D50DAE"/>
    <w:rsid w:val="00D5486E"/>
    <w:rsid w:val="00D62AC6"/>
    <w:rsid w:val="00D703E5"/>
    <w:rsid w:val="00D71DA5"/>
    <w:rsid w:val="00D71DBF"/>
    <w:rsid w:val="00D723F0"/>
    <w:rsid w:val="00D76DE1"/>
    <w:rsid w:val="00D80483"/>
    <w:rsid w:val="00D808F0"/>
    <w:rsid w:val="00D86441"/>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131A"/>
    <w:rsid w:val="00E149B5"/>
    <w:rsid w:val="00E15B27"/>
    <w:rsid w:val="00E15F0A"/>
    <w:rsid w:val="00E1744E"/>
    <w:rsid w:val="00E24C47"/>
    <w:rsid w:val="00E329B7"/>
    <w:rsid w:val="00E32FF4"/>
    <w:rsid w:val="00E45C41"/>
    <w:rsid w:val="00E52E26"/>
    <w:rsid w:val="00E53674"/>
    <w:rsid w:val="00E545E0"/>
    <w:rsid w:val="00E5596F"/>
    <w:rsid w:val="00E56EE2"/>
    <w:rsid w:val="00E6089B"/>
    <w:rsid w:val="00E654C3"/>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4D2"/>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6AE"/>
    <w:rsid w:val="00F449D5"/>
    <w:rsid w:val="00F51AFC"/>
    <w:rsid w:val="00F53FF8"/>
    <w:rsid w:val="00F54E49"/>
    <w:rsid w:val="00F56AAC"/>
    <w:rsid w:val="00F56CFA"/>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260D4-390D-4220-9B2D-601DF48D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204C3-E9ED-4999-A97D-37231D72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8092</Words>
  <Characters>48558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14</cp:revision>
  <cp:lastPrinted>2022-11-08T08:37:00Z</cp:lastPrinted>
  <dcterms:created xsi:type="dcterms:W3CDTF">2022-12-05T13:06:00Z</dcterms:created>
  <dcterms:modified xsi:type="dcterms:W3CDTF">2022-12-05T15:34:00Z</dcterms:modified>
</cp:coreProperties>
</file>