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2DC7" w:rsidRPr="00992DC7" w:rsidRDefault="00992DC7" w:rsidP="00992DC7">
      <w:pPr>
        <w:pBdr>
          <w:bottom w:val="single" w:sz="6" w:space="1" w:color="auto"/>
        </w:pBdr>
        <w:spacing w:after="0" w:line="240" w:lineRule="auto"/>
        <w:jc w:val="center"/>
        <w:rPr>
          <w:rFonts w:ascii="Arial" w:eastAsia="Times New Roman" w:hAnsi="Arial" w:cs="Arial"/>
          <w:vanish/>
          <w:sz w:val="16"/>
          <w:szCs w:val="16"/>
          <w:lang w:eastAsia="pl-PL"/>
        </w:rPr>
      </w:pPr>
      <w:r w:rsidRPr="00992DC7">
        <w:rPr>
          <w:rFonts w:ascii="Arial" w:eastAsia="Times New Roman" w:hAnsi="Arial" w:cs="Arial"/>
          <w:vanish/>
          <w:sz w:val="16"/>
          <w:szCs w:val="16"/>
          <w:lang w:eastAsia="pl-PL"/>
        </w:rPr>
        <w:t>Początek formularza</w:t>
      </w:r>
    </w:p>
    <w:p w:rsidR="00992DC7" w:rsidRPr="00992DC7" w:rsidRDefault="00992DC7" w:rsidP="00992DC7">
      <w:pPr>
        <w:spacing w:after="240" w:line="240" w:lineRule="auto"/>
        <w:rPr>
          <w:rFonts w:ascii="Times New Roman" w:eastAsia="Times New Roman" w:hAnsi="Times New Roman" w:cs="Times New Roman"/>
          <w:sz w:val="24"/>
          <w:szCs w:val="24"/>
          <w:lang w:eastAsia="pl-PL"/>
        </w:rPr>
      </w:pPr>
      <w:r w:rsidRPr="00992DC7">
        <w:rPr>
          <w:rFonts w:ascii="Times New Roman" w:eastAsia="Times New Roman" w:hAnsi="Times New Roman" w:cs="Times New Roman"/>
          <w:sz w:val="24"/>
          <w:szCs w:val="24"/>
          <w:lang w:eastAsia="pl-PL"/>
        </w:rPr>
        <w:t xml:space="preserve">Ogłoszenie nr 592642-N-2020 z dnia 2020-10-02 r. </w:t>
      </w:r>
    </w:p>
    <w:p w:rsidR="00992DC7" w:rsidRPr="00992DC7" w:rsidRDefault="00992DC7" w:rsidP="00992DC7">
      <w:pPr>
        <w:spacing w:after="0" w:line="240" w:lineRule="auto"/>
        <w:jc w:val="center"/>
        <w:rPr>
          <w:rFonts w:ascii="Times New Roman" w:eastAsia="Times New Roman" w:hAnsi="Times New Roman" w:cs="Times New Roman"/>
          <w:sz w:val="24"/>
          <w:szCs w:val="24"/>
          <w:lang w:eastAsia="pl-PL"/>
        </w:rPr>
      </w:pPr>
      <w:r w:rsidRPr="00992DC7">
        <w:rPr>
          <w:rFonts w:ascii="Times New Roman" w:eastAsia="Times New Roman" w:hAnsi="Times New Roman" w:cs="Times New Roman"/>
          <w:sz w:val="24"/>
          <w:szCs w:val="24"/>
          <w:lang w:eastAsia="pl-PL"/>
        </w:rPr>
        <w:t>Gmina Ogrodzieniec: Dostawa samochodu osobowego przeznaczonego do przewozu osób niepełnosprawnych</w:t>
      </w:r>
      <w:r w:rsidRPr="00992DC7">
        <w:rPr>
          <w:rFonts w:ascii="Times New Roman" w:eastAsia="Times New Roman" w:hAnsi="Times New Roman" w:cs="Times New Roman"/>
          <w:sz w:val="24"/>
          <w:szCs w:val="24"/>
          <w:lang w:eastAsia="pl-PL"/>
        </w:rPr>
        <w:br/>
        <w:t xml:space="preserve">OGŁOSZENIE O ZAMÓWIENIU - Dostawy </w:t>
      </w:r>
    </w:p>
    <w:p w:rsidR="00992DC7" w:rsidRPr="00992DC7" w:rsidRDefault="00992DC7" w:rsidP="00992DC7">
      <w:pPr>
        <w:spacing w:after="0" w:line="240" w:lineRule="auto"/>
        <w:rPr>
          <w:rFonts w:ascii="Times New Roman" w:eastAsia="Times New Roman" w:hAnsi="Times New Roman" w:cs="Times New Roman"/>
          <w:sz w:val="24"/>
          <w:szCs w:val="24"/>
          <w:lang w:eastAsia="pl-PL"/>
        </w:rPr>
      </w:pPr>
      <w:r w:rsidRPr="00992DC7">
        <w:rPr>
          <w:rFonts w:ascii="Times New Roman" w:eastAsia="Times New Roman" w:hAnsi="Times New Roman" w:cs="Times New Roman"/>
          <w:b/>
          <w:bCs/>
          <w:sz w:val="24"/>
          <w:szCs w:val="24"/>
          <w:lang w:eastAsia="pl-PL"/>
        </w:rPr>
        <w:t>Zamieszczanie ogłoszenia:</w:t>
      </w:r>
      <w:r w:rsidRPr="00992DC7">
        <w:rPr>
          <w:rFonts w:ascii="Times New Roman" w:eastAsia="Times New Roman" w:hAnsi="Times New Roman" w:cs="Times New Roman"/>
          <w:sz w:val="24"/>
          <w:szCs w:val="24"/>
          <w:lang w:eastAsia="pl-PL"/>
        </w:rPr>
        <w:t xml:space="preserve"> Zamieszczanie obowiązkowe </w:t>
      </w:r>
    </w:p>
    <w:p w:rsidR="00992DC7" w:rsidRPr="00992DC7" w:rsidRDefault="00992DC7" w:rsidP="00992DC7">
      <w:pPr>
        <w:spacing w:after="0" w:line="240" w:lineRule="auto"/>
        <w:rPr>
          <w:rFonts w:ascii="Times New Roman" w:eastAsia="Times New Roman" w:hAnsi="Times New Roman" w:cs="Times New Roman"/>
          <w:sz w:val="24"/>
          <w:szCs w:val="24"/>
          <w:lang w:eastAsia="pl-PL"/>
        </w:rPr>
      </w:pPr>
      <w:r w:rsidRPr="00992DC7">
        <w:rPr>
          <w:rFonts w:ascii="Times New Roman" w:eastAsia="Times New Roman" w:hAnsi="Times New Roman" w:cs="Times New Roman"/>
          <w:b/>
          <w:bCs/>
          <w:sz w:val="24"/>
          <w:szCs w:val="24"/>
          <w:lang w:eastAsia="pl-PL"/>
        </w:rPr>
        <w:t>Ogłoszenie dotyczy:</w:t>
      </w:r>
      <w:r w:rsidRPr="00992DC7">
        <w:rPr>
          <w:rFonts w:ascii="Times New Roman" w:eastAsia="Times New Roman" w:hAnsi="Times New Roman" w:cs="Times New Roman"/>
          <w:sz w:val="24"/>
          <w:szCs w:val="24"/>
          <w:lang w:eastAsia="pl-PL"/>
        </w:rPr>
        <w:t xml:space="preserve"> Zamówienia publicznego </w:t>
      </w:r>
    </w:p>
    <w:p w:rsidR="00992DC7" w:rsidRPr="00992DC7" w:rsidRDefault="00992DC7" w:rsidP="00992DC7">
      <w:pPr>
        <w:spacing w:after="0" w:line="240" w:lineRule="auto"/>
        <w:rPr>
          <w:rFonts w:ascii="Times New Roman" w:eastAsia="Times New Roman" w:hAnsi="Times New Roman" w:cs="Times New Roman"/>
          <w:sz w:val="24"/>
          <w:szCs w:val="24"/>
          <w:lang w:eastAsia="pl-PL"/>
        </w:rPr>
      </w:pPr>
      <w:r w:rsidRPr="00992DC7">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992DC7" w:rsidRPr="00992DC7" w:rsidRDefault="00992DC7" w:rsidP="00992DC7">
      <w:pPr>
        <w:spacing w:after="0" w:line="240" w:lineRule="auto"/>
        <w:rPr>
          <w:rFonts w:ascii="Times New Roman" w:eastAsia="Times New Roman" w:hAnsi="Times New Roman" w:cs="Times New Roman"/>
          <w:sz w:val="24"/>
          <w:szCs w:val="24"/>
          <w:lang w:eastAsia="pl-PL"/>
        </w:rPr>
      </w:pPr>
      <w:r w:rsidRPr="00992DC7">
        <w:rPr>
          <w:rFonts w:ascii="Times New Roman" w:eastAsia="Times New Roman" w:hAnsi="Times New Roman" w:cs="Times New Roman"/>
          <w:sz w:val="24"/>
          <w:szCs w:val="24"/>
          <w:lang w:eastAsia="pl-PL"/>
        </w:rPr>
        <w:t xml:space="preserve">Nie </w:t>
      </w:r>
    </w:p>
    <w:p w:rsidR="00992DC7" w:rsidRPr="00992DC7" w:rsidRDefault="00992DC7" w:rsidP="00992DC7">
      <w:pPr>
        <w:spacing w:after="0" w:line="240" w:lineRule="auto"/>
        <w:rPr>
          <w:rFonts w:ascii="Times New Roman" w:eastAsia="Times New Roman" w:hAnsi="Times New Roman" w:cs="Times New Roman"/>
          <w:sz w:val="24"/>
          <w:szCs w:val="24"/>
          <w:lang w:eastAsia="pl-PL"/>
        </w:rPr>
      </w:pPr>
      <w:r w:rsidRPr="00992DC7">
        <w:rPr>
          <w:rFonts w:ascii="Times New Roman" w:eastAsia="Times New Roman" w:hAnsi="Times New Roman" w:cs="Times New Roman"/>
          <w:sz w:val="24"/>
          <w:szCs w:val="24"/>
          <w:lang w:eastAsia="pl-PL"/>
        </w:rPr>
        <w:br/>
      </w:r>
      <w:r w:rsidRPr="00992DC7">
        <w:rPr>
          <w:rFonts w:ascii="Times New Roman" w:eastAsia="Times New Roman" w:hAnsi="Times New Roman" w:cs="Times New Roman"/>
          <w:b/>
          <w:bCs/>
          <w:sz w:val="24"/>
          <w:szCs w:val="24"/>
          <w:lang w:eastAsia="pl-PL"/>
        </w:rPr>
        <w:t>Nazwa projektu lub programu</w:t>
      </w:r>
      <w:r w:rsidRPr="00992DC7">
        <w:rPr>
          <w:rFonts w:ascii="Times New Roman" w:eastAsia="Times New Roman" w:hAnsi="Times New Roman" w:cs="Times New Roman"/>
          <w:sz w:val="24"/>
          <w:szCs w:val="24"/>
          <w:lang w:eastAsia="pl-PL"/>
        </w:rPr>
        <w:t xml:space="preserve"> </w:t>
      </w:r>
      <w:r w:rsidRPr="00992DC7">
        <w:rPr>
          <w:rFonts w:ascii="Times New Roman" w:eastAsia="Times New Roman" w:hAnsi="Times New Roman" w:cs="Times New Roman"/>
          <w:sz w:val="24"/>
          <w:szCs w:val="24"/>
          <w:lang w:eastAsia="pl-PL"/>
        </w:rPr>
        <w:br/>
      </w:r>
    </w:p>
    <w:p w:rsidR="00992DC7" w:rsidRPr="00992DC7" w:rsidRDefault="00992DC7" w:rsidP="00992DC7">
      <w:pPr>
        <w:spacing w:after="0" w:line="240" w:lineRule="auto"/>
        <w:rPr>
          <w:rFonts w:ascii="Times New Roman" w:eastAsia="Times New Roman" w:hAnsi="Times New Roman" w:cs="Times New Roman"/>
          <w:sz w:val="24"/>
          <w:szCs w:val="24"/>
          <w:lang w:eastAsia="pl-PL"/>
        </w:rPr>
      </w:pPr>
      <w:r w:rsidRPr="00992DC7">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992DC7" w:rsidRPr="00992DC7" w:rsidRDefault="00992DC7" w:rsidP="00992DC7">
      <w:pPr>
        <w:spacing w:after="0" w:line="240" w:lineRule="auto"/>
        <w:rPr>
          <w:rFonts w:ascii="Times New Roman" w:eastAsia="Times New Roman" w:hAnsi="Times New Roman" w:cs="Times New Roman"/>
          <w:sz w:val="24"/>
          <w:szCs w:val="24"/>
          <w:lang w:eastAsia="pl-PL"/>
        </w:rPr>
      </w:pPr>
      <w:r w:rsidRPr="00992DC7">
        <w:rPr>
          <w:rFonts w:ascii="Times New Roman" w:eastAsia="Times New Roman" w:hAnsi="Times New Roman" w:cs="Times New Roman"/>
          <w:sz w:val="24"/>
          <w:szCs w:val="24"/>
          <w:lang w:eastAsia="pl-PL"/>
        </w:rPr>
        <w:t xml:space="preserve">Nie </w:t>
      </w:r>
    </w:p>
    <w:p w:rsidR="00992DC7" w:rsidRPr="00992DC7" w:rsidRDefault="00992DC7" w:rsidP="00992DC7">
      <w:pPr>
        <w:spacing w:after="0" w:line="240" w:lineRule="auto"/>
        <w:rPr>
          <w:rFonts w:ascii="Times New Roman" w:eastAsia="Times New Roman" w:hAnsi="Times New Roman" w:cs="Times New Roman"/>
          <w:sz w:val="24"/>
          <w:szCs w:val="24"/>
          <w:lang w:eastAsia="pl-PL"/>
        </w:rPr>
      </w:pPr>
      <w:r w:rsidRPr="00992DC7">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992DC7">
        <w:rPr>
          <w:rFonts w:ascii="Times New Roman" w:eastAsia="Times New Roman" w:hAnsi="Times New Roman" w:cs="Times New Roman"/>
          <w:sz w:val="24"/>
          <w:szCs w:val="24"/>
          <w:lang w:eastAsia="pl-PL"/>
        </w:rPr>
        <w:t>Pzp</w:t>
      </w:r>
      <w:proofErr w:type="spellEnd"/>
      <w:r w:rsidRPr="00992DC7">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992DC7">
        <w:rPr>
          <w:rFonts w:ascii="Times New Roman" w:eastAsia="Times New Roman" w:hAnsi="Times New Roman" w:cs="Times New Roman"/>
          <w:sz w:val="24"/>
          <w:szCs w:val="24"/>
          <w:lang w:eastAsia="pl-PL"/>
        </w:rPr>
        <w:br/>
      </w:r>
    </w:p>
    <w:p w:rsidR="00992DC7" w:rsidRPr="00992DC7" w:rsidRDefault="00992DC7" w:rsidP="00992DC7">
      <w:pPr>
        <w:spacing w:after="0" w:line="240" w:lineRule="auto"/>
        <w:rPr>
          <w:rFonts w:ascii="Times New Roman" w:eastAsia="Times New Roman" w:hAnsi="Times New Roman" w:cs="Times New Roman"/>
          <w:sz w:val="24"/>
          <w:szCs w:val="24"/>
          <w:lang w:eastAsia="pl-PL"/>
        </w:rPr>
      </w:pPr>
      <w:r w:rsidRPr="00992DC7">
        <w:rPr>
          <w:rFonts w:ascii="Times New Roman" w:eastAsia="Times New Roman" w:hAnsi="Times New Roman" w:cs="Times New Roman"/>
          <w:sz w:val="24"/>
          <w:szCs w:val="24"/>
          <w:u w:val="single"/>
          <w:lang w:eastAsia="pl-PL"/>
        </w:rPr>
        <w:t>SEKCJA I: ZAMAWIAJĄCY</w:t>
      </w:r>
      <w:r w:rsidRPr="00992DC7">
        <w:rPr>
          <w:rFonts w:ascii="Times New Roman" w:eastAsia="Times New Roman" w:hAnsi="Times New Roman" w:cs="Times New Roman"/>
          <w:sz w:val="24"/>
          <w:szCs w:val="24"/>
          <w:lang w:eastAsia="pl-PL"/>
        </w:rPr>
        <w:t xml:space="preserve"> </w:t>
      </w:r>
    </w:p>
    <w:p w:rsidR="00992DC7" w:rsidRPr="00992DC7" w:rsidRDefault="00992DC7" w:rsidP="00992DC7">
      <w:pPr>
        <w:spacing w:after="0" w:line="240" w:lineRule="auto"/>
        <w:rPr>
          <w:rFonts w:ascii="Times New Roman" w:eastAsia="Times New Roman" w:hAnsi="Times New Roman" w:cs="Times New Roman"/>
          <w:sz w:val="24"/>
          <w:szCs w:val="24"/>
          <w:lang w:eastAsia="pl-PL"/>
        </w:rPr>
      </w:pPr>
      <w:r w:rsidRPr="00992DC7">
        <w:rPr>
          <w:rFonts w:ascii="Times New Roman" w:eastAsia="Times New Roman" w:hAnsi="Times New Roman" w:cs="Times New Roman"/>
          <w:b/>
          <w:bCs/>
          <w:sz w:val="24"/>
          <w:szCs w:val="24"/>
          <w:lang w:eastAsia="pl-PL"/>
        </w:rPr>
        <w:t xml:space="preserve">Postępowanie przeprowadza centralny zamawiający </w:t>
      </w:r>
    </w:p>
    <w:p w:rsidR="00992DC7" w:rsidRPr="00992DC7" w:rsidRDefault="00992DC7" w:rsidP="00992DC7">
      <w:pPr>
        <w:spacing w:after="0" w:line="240" w:lineRule="auto"/>
        <w:rPr>
          <w:rFonts w:ascii="Times New Roman" w:eastAsia="Times New Roman" w:hAnsi="Times New Roman" w:cs="Times New Roman"/>
          <w:sz w:val="24"/>
          <w:szCs w:val="24"/>
          <w:lang w:eastAsia="pl-PL"/>
        </w:rPr>
      </w:pPr>
      <w:r w:rsidRPr="00992DC7">
        <w:rPr>
          <w:rFonts w:ascii="Times New Roman" w:eastAsia="Times New Roman" w:hAnsi="Times New Roman" w:cs="Times New Roman"/>
          <w:sz w:val="24"/>
          <w:szCs w:val="24"/>
          <w:lang w:eastAsia="pl-PL"/>
        </w:rPr>
        <w:t xml:space="preserve">Nie </w:t>
      </w:r>
    </w:p>
    <w:p w:rsidR="00992DC7" w:rsidRPr="00992DC7" w:rsidRDefault="00992DC7" w:rsidP="00992DC7">
      <w:pPr>
        <w:spacing w:after="0" w:line="240" w:lineRule="auto"/>
        <w:rPr>
          <w:rFonts w:ascii="Times New Roman" w:eastAsia="Times New Roman" w:hAnsi="Times New Roman" w:cs="Times New Roman"/>
          <w:sz w:val="24"/>
          <w:szCs w:val="24"/>
          <w:lang w:eastAsia="pl-PL"/>
        </w:rPr>
      </w:pPr>
      <w:r w:rsidRPr="00992DC7">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992DC7" w:rsidRPr="00992DC7" w:rsidRDefault="00992DC7" w:rsidP="00992DC7">
      <w:pPr>
        <w:spacing w:after="0" w:line="240" w:lineRule="auto"/>
        <w:rPr>
          <w:rFonts w:ascii="Times New Roman" w:eastAsia="Times New Roman" w:hAnsi="Times New Roman" w:cs="Times New Roman"/>
          <w:sz w:val="24"/>
          <w:szCs w:val="24"/>
          <w:lang w:eastAsia="pl-PL"/>
        </w:rPr>
      </w:pPr>
      <w:r w:rsidRPr="00992DC7">
        <w:rPr>
          <w:rFonts w:ascii="Times New Roman" w:eastAsia="Times New Roman" w:hAnsi="Times New Roman" w:cs="Times New Roman"/>
          <w:sz w:val="24"/>
          <w:szCs w:val="24"/>
          <w:lang w:eastAsia="pl-PL"/>
        </w:rPr>
        <w:t xml:space="preserve">Nie </w:t>
      </w:r>
    </w:p>
    <w:p w:rsidR="00992DC7" w:rsidRPr="00992DC7" w:rsidRDefault="00992DC7" w:rsidP="00992DC7">
      <w:pPr>
        <w:spacing w:after="0" w:line="240" w:lineRule="auto"/>
        <w:rPr>
          <w:rFonts w:ascii="Times New Roman" w:eastAsia="Times New Roman" w:hAnsi="Times New Roman" w:cs="Times New Roman"/>
          <w:sz w:val="24"/>
          <w:szCs w:val="24"/>
          <w:lang w:eastAsia="pl-PL"/>
        </w:rPr>
      </w:pPr>
      <w:r w:rsidRPr="00992DC7">
        <w:rPr>
          <w:rFonts w:ascii="Times New Roman" w:eastAsia="Times New Roman" w:hAnsi="Times New Roman" w:cs="Times New Roman"/>
          <w:b/>
          <w:bCs/>
          <w:sz w:val="24"/>
          <w:szCs w:val="24"/>
          <w:lang w:eastAsia="pl-PL"/>
        </w:rPr>
        <w:t>Informacje na temat podmiotu któremu zamawiający powierzył/powierzyli prowadzenie postępowania:</w:t>
      </w:r>
      <w:r w:rsidRPr="00992DC7">
        <w:rPr>
          <w:rFonts w:ascii="Times New Roman" w:eastAsia="Times New Roman" w:hAnsi="Times New Roman" w:cs="Times New Roman"/>
          <w:sz w:val="24"/>
          <w:szCs w:val="24"/>
          <w:lang w:eastAsia="pl-PL"/>
        </w:rPr>
        <w:t xml:space="preserve"> </w:t>
      </w:r>
      <w:r w:rsidRPr="00992DC7">
        <w:rPr>
          <w:rFonts w:ascii="Times New Roman" w:eastAsia="Times New Roman" w:hAnsi="Times New Roman" w:cs="Times New Roman"/>
          <w:sz w:val="24"/>
          <w:szCs w:val="24"/>
          <w:lang w:eastAsia="pl-PL"/>
        </w:rPr>
        <w:br/>
      </w:r>
      <w:r w:rsidRPr="00992DC7">
        <w:rPr>
          <w:rFonts w:ascii="Times New Roman" w:eastAsia="Times New Roman" w:hAnsi="Times New Roman" w:cs="Times New Roman"/>
          <w:b/>
          <w:bCs/>
          <w:sz w:val="24"/>
          <w:szCs w:val="24"/>
          <w:lang w:eastAsia="pl-PL"/>
        </w:rPr>
        <w:t>Postępowanie jest przeprowadzane wspólnie przez zamawiających</w:t>
      </w:r>
      <w:r w:rsidRPr="00992DC7">
        <w:rPr>
          <w:rFonts w:ascii="Times New Roman" w:eastAsia="Times New Roman" w:hAnsi="Times New Roman" w:cs="Times New Roman"/>
          <w:sz w:val="24"/>
          <w:szCs w:val="24"/>
          <w:lang w:eastAsia="pl-PL"/>
        </w:rPr>
        <w:t xml:space="preserve"> </w:t>
      </w:r>
    </w:p>
    <w:p w:rsidR="00992DC7" w:rsidRPr="00992DC7" w:rsidRDefault="00992DC7" w:rsidP="00992DC7">
      <w:pPr>
        <w:spacing w:after="0" w:line="240" w:lineRule="auto"/>
        <w:rPr>
          <w:rFonts w:ascii="Times New Roman" w:eastAsia="Times New Roman" w:hAnsi="Times New Roman" w:cs="Times New Roman"/>
          <w:sz w:val="24"/>
          <w:szCs w:val="24"/>
          <w:lang w:eastAsia="pl-PL"/>
        </w:rPr>
      </w:pPr>
      <w:r w:rsidRPr="00992DC7">
        <w:rPr>
          <w:rFonts w:ascii="Times New Roman" w:eastAsia="Times New Roman" w:hAnsi="Times New Roman" w:cs="Times New Roman"/>
          <w:sz w:val="24"/>
          <w:szCs w:val="24"/>
          <w:lang w:eastAsia="pl-PL"/>
        </w:rPr>
        <w:t xml:space="preserve">Nie </w:t>
      </w:r>
    </w:p>
    <w:p w:rsidR="00992DC7" w:rsidRPr="00992DC7" w:rsidRDefault="00992DC7" w:rsidP="00992DC7">
      <w:pPr>
        <w:spacing w:after="0" w:line="240" w:lineRule="auto"/>
        <w:rPr>
          <w:rFonts w:ascii="Times New Roman" w:eastAsia="Times New Roman" w:hAnsi="Times New Roman" w:cs="Times New Roman"/>
          <w:sz w:val="24"/>
          <w:szCs w:val="24"/>
          <w:lang w:eastAsia="pl-PL"/>
        </w:rPr>
      </w:pPr>
      <w:r w:rsidRPr="00992DC7">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992DC7">
        <w:rPr>
          <w:rFonts w:ascii="Times New Roman" w:eastAsia="Times New Roman" w:hAnsi="Times New Roman" w:cs="Times New Roman"/>
          <w:sz w:val="24"/>
          <w:szCs w:val="24"/>
          <w:lang w:eastAsia="pl-PL"/>
        </w:rPr>
        <w:br/>
      </w:r>
      <w:r w:rsidRPr="00992DC7">
        <w:rPr>
          <w:rFonts w:ascii="Times New Roman" w:eastAsia="Times New Roman" w:hAnsi="Times New Roman" w:cs="Times New Roman"/>
          <w:sz w:val="24"/>
          <w:szCs w:val="24"/>
          <w:lang w:eastAsia="pl-PL"/>
        </w:rPr>
        <w:br/>
      </w:r>
      <w:r w:rsidRPr="00992DC7">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992DC7" w:rsidRPr="00992DC7" w:rsidRDefault="00992DC7" w:rsidP="00992DC7">
      <w:pPr>
        <w:spacing w:after="0" w:line="240" w:lineRule="auto"/>
        <w:rPr>
          <w:rFonts w:ascii="Times New Roman" w:eastAsia="Times New Roman" w:hAnsi="Times New Roman" w:cs="Times New Roman"/>
          <w:sz w:val="24"/>
          <w:szCs w:val="24"/>
          <w:lang w:eastAsia="pl-PL"/>
        </w:rPr>
      </w:pPr>
      <w:r w:rsidRPr="00992DC7">
        <w:rPr>
          <w:rFonts w:ascii="Times New Roman" w:eastAsia="Times New Roman" w:hAnsi="Times New Roman" w:cs="Times New Roman"/>
          <w:sz w:val="24"/>
          <w:szCs w:val="24"/>
          <w:lang w:eastAsia="pl-PL"/>
        </w:rPr>
        <w:t xml:space="preserve">Nie </w:t>
      </w:r>
    </w:p>
    <w:p w:rsidR="00992DC7" w:rsidRPr="00992DC7" w:rsidRDefault="00992DC7" w:rsidP="00992DC7">
      <w:pPr>
        <w:spacing w:after="0" w:line="240" w:lineRule="auto"/>
        <w:rPr>
          <w:rFonts w:ascii="Times New Roman" w:eastAsia="Times New Roman" w:hAnsi="Times New Roman" w:cs="Times New Roman"/>
          <w:sz w:val="24"/>
          <w:szCs w:val="24"/>
          <w:lang w:eastAsia="pl-PL"/>
        </w:rPr>
      </w:pPr>
      <w:r w:rsidRPr="00992DC7">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992DC7">
        <w:rPr>
          <w:rFonts w:ascii="Times New Roman" w:eastAsia="Times New Roman" w:hAnsi="Times New Roman" w:cs="Times New Roman"/>
          <w:sz w:val="24"/>
          <w:szCs w:val="24"/>
          <w:lang w:eastAsia="pl-PL"/>
        </w:rPr>
        <w:t xml:space="preserve"> </w:t>
      </w:r>
      <w:r w:rsidRPr="00992DC7">
        <w:rPr>
          <w:rFonts w:ascii="Times New Roman" w:eastAsia="Times New Roman" w:hAnsi="Times New Roman" w:cs="Times New Roman"/>
          <w:sz w:val="24"/>
          <w:szCs w:val="24"/>
          <w:lang w:eastAsia="pl-PL"/>
        </w:rPr>
        <w:br/>
      </w:r>
      <w:r w:rsidRPr="00992DC7">
        <w:rPr>
          <w:rFonts w:ascii="Times New Roman" w:eastAsia="Times New Roman" w:hAnsi="Times New Roman" w:cs="Times New Roman"/>
          <w:b/>
          <w:bCs/>
          <w:sz w:val="24"/>
          <w:szCs w:val="24"/>
          <w:lang w:eastAsia="pl-PL"/>
        </w:rPr>
        <w:t>Informacje dodatkowe:</w:t>
      </w:r>
      <w:r w:rsidRPr="00992DC7">
        <w:rPr>
          <w:rFonts w:ascii="Times New Roman" w:eastAsia="Times New Roman" w:hAnsi="Times New Roman" w:cs="Times New Roman"/>
          <w:sz w:val="24"/>
          <w:szCs w:val="24"/>
          <w:lang w:eastAsia="pl-PL"/>
        </w:rPr>
        <w:t xml:space="preserve"> </w:t>
      </w:r>
    </w:p>
    <w:p w:rsidR="00992DC7" w:rsidRPr="00992DC7" w:rsidRDefault="00992DC7" w:rsidP="00992DC7">
      <w:pPr>
        <w:spacing w:after="0" w:line="240" w:lineRule="auto"/>
        <w:rPr>
          <w:rFonts w:ascii="Times New Roman" w:eastAsia="Times New Roman" w:hAnsi="Times New Roman" w:cs="Times New Roman"/>
          <w:sz w:val="24"/>
          <w:szCs w:val="24"/>
          <w:lang w:eastAsia="pl-PL"/>
        </w:rPr>
      </w:pPr>
      <w:r w:rsidRPr="00992DC7">
        <w:rPr>
          <w:rFonts w:ascii="Times New Roman" w:eastAsia="Times New Roman" w:hAnsi="Times New Roman" w:cs="Times New Roman"/>
          <w:b/>
          <w:bCs/>
          <w:sz w:val="24"/>
          <w:szCs w:val="24"/>
          <w:lang w:eastAsia="pl-PL"/>
        </w:rPr>
        <w:t xml:space="preserve">I. 1) NAZWA I ADRES: </w:t>
      </w:r>
      <w:r w:rsidRPr="00992DC7">
        <w:rPr>
          <w:rFonts w:ascii="Times New Roman" w:eastAsia="Times New Roman" w:hAnsi="Times New Roman" w:cs="Times New Roman"/>
          <w:sz w:val="24"/>
          <w:szCs w:val="24"/>
          <w:lang w:eastAsia="pl-PL"/>
        </w:rPr>
        <w:t xml:space="preserve">Gmina Ogrodzieniec, krajowy numer identyfikacyjny 27625884200000, ul. Plac Wolności  25 , 42-440  Ogrodzieniec, woj. śląskie, państwo Polska, tel. 32 6709700, , e-mail zamowieniapubliczne@ogrodzieniec.pl, , faks 32 6709721. </w:t>
      </w:r>
      <w:r w:rsidRPr="00992DC7">
        <w:rPr>
          <w:rFonts w:ascii="Times New Roman" w:eastAsia="Times New Roman" w:hAnsi="Times New Roman" w:cs="Times New Roman"/>
          <w:sz w:val="24"/>
          <w:szCs w:val="24"/>
          <w:lang w:eastAsia="pl-PL"/>
        </w:rPr>
        <w:br/>
        <w:t xml:space="preserve">Adres strony internetowej (URL): www.ogrodzieniec.bip.jur.pl </w:t>
      </w:r>
      <w:r w:rsidRPr="00992DC7">
        <w:rPr>
          <w:rFonts w:ascii="Times New Roman" w:eastAsia="Times New Roman" w:hAnsi="Times New Roman" w:cs="Times New Roman"/>
          <w:sz w:val="24"/>
          <w:szCs w:val="24"/>
          <w:lang w:eastAsia="pl-PL"/>
        </w:rPr>
        <w:br/>
        <w:t xml:space="preserve">Adres profilu nabywcy: www.ogrodzieniec.bip.jur.pl </w:t>
      </w:r>
      <w:r w:rsidRPr="00992DC7">
        <w:rPr>
          <w:rFonts w:ascii="Times New Roman" w:eastAsia="Times New Roman" w:hAnsi="Times New Roman" w:cs="Times New Roman"/>
          <w:sz w:val="24"/>
          <w:szCs w:val="24"/>
          <w:lang w:eastAsia="pl-PL"/>
        </w:rPr>
        <w:br/>
      </w:r>
      <w:r w:rsidRPr="00992DC7">
        <w:rPr>
          <w:rFonts w:ascii="Times New Roman" w:eastAsia="Times New Roman" w:hAnsi="Times New Roman" w:cs="Times New Roman"/>
          <w:sz w:val="24"/>
          <w:szCs w:val="24"/>
          <w:lang w:eastAsia="pl-PL"/>
        </w:rPr>
        <w:lastRenderedPageBreak/>
        <w:t xml:space="preserve">Adres strony internetowej pod którym można uzyskać dostęp do narzędzi i urządzeń lub formatów plików, które nie są ogólnie dostępne </w:t>
      </w:r>
    </w:p>
    <w:p w:rsidR="00992DC7" w:rsidRPr="00992DC7" w:rsidRDefault="00992DC7" w:rsidP="00992DC7">
      <w:pPr>
        <w:spacing w:after="0" w:line="240" w:lineRule="auto"/>
        <w:rPr>
          <w:rFonts w:ascii="Times New Roman" w:eastAsia="Times New Roman" w:hAnsi="Times New Roman" w:cs="Times New Roman"/>
          <w:sz w:val="24"/>
          <w:szCs w:val="24"/>
          <w:lang w:eastAsia="pl-PL"/>
        </w:rPr>
      </w:pPr>
      <w:r w:rsidRPr="00992DC7">
        <w:rPr>
          <w:rFonts w:ascii="Times New Roman" w:eastAsia="Times New Roman" w:hAnsi="Times New Roman" w:cs="Times New Roman"/>
          <w:b/>
          <w:bCs/>
          <w:sz w:val="24"/>
          <w:szCs w:val="24"/>
          <w:lang w:eastAsia="pl-PL"/>
        </w:rPr>
        <w:t xml:space="preserve">I. 2) RODZAJ ZAMAWIAJĄCEGO: </w:t>
      </w:r>
      <w:r w:rsidRPr="00992DC7">
        <w:rPr>
          <w:rFonts w:ascii="Times New Roman" w:eastAsia="Times New Roman" w:hAnsi="Times New Roman" w:cs="Times New Roman"/>
          <w:sz w:val="24"/>
          <w:szCs w:val="24"/>
          <w:lang w:eastAsia="pl-PL"/>
        </w:rPr>
        <w:t xml:space="preserve">Administracja samorządowa </w:t>
      </w:r>
      <w:r w:rsidRPr="00992DC7">
        <w:rPr>
          <w:rFonts w:ascii="Times New Roman" w:eastAsia="Times New Roman" w:hAnsi="Times New Roman" w:cs="Times New Roman"/>
          <w:sz w:val="24"/>
          <w:szCs w:val="24"/>
          <w:lang w:eastAsia="pl-PL"/>
        </w:rPr>
        <w:br/>
      </w:r>
    </w:p>
    <w:p w:rsidR="00992DC7" w:rsidRPr="00992DC7" w:rsidRDefault="00992DC7" w:rsidP="00992DC7">
      <w:pPr>
        <w:spacing w:after="0" w:line="240" w:lineRule="auto"/>
        <w:rPr>
          <w:rFonts w:ascii="Times New Roman" w:eastAsia="Times New Roman" w:hAnsi="Times New Roman" w:cs="Times New Roman"/>
          <w:sz w:val="24"/>
          <w:szCs w:val="24"/>
          <w:lang w:eastAsia="pl-PL"/>
        </w:rPr>
      </w:pPr>
      <w:r w:rsidRPr="00992DC7">
        <w:rPr>
          <w:rFonts w:ascii="Times New Roman" w:eastAsia="Times New Roman" w:hAnsi="Times New Roman" w:cs="Times New Roman"/>
          <w:b/>
          <w:bCs/>
          <w:sz w:val="24"/>
          <w:szCs w:val="24"/>
          <w:lang w:eastAsia="pl-PL"/>
        </w:rPr>
        <w:t xml:space="preserve">I.3) WSPÓLNE UDZIELANIE ZAMÓWIENIA </w:t>
      </w:r>
      <w:r w:rsidRPr="00992DC7">
        <w:rPr>
          <w:rFonts w:ascii="Times New Roman" w:eastAsia="Times New Roman" w:hAnsi="Times New Roman" w:cs="Times New Roman"/>
          <w:b/>
          <w:bCs/>
          <w:i/>
          <w:iCs/>
          <w:sz w:val="24"/>
          <w:szCs w:val="24"/>
          <w:lang w:eastAsia="pl-PL"/>
        </w:rPr>
        <w:t>(jeżeli dotyczy)</w:t>
      </w:r>
      <w:r w:rsidRPr="00992DC7">
        <w:rPr>
          <w:rFonts w:ascii="Times New Roman" w:eastAsia="Times New Roman" w:hAnsi="Times New Roman" w:cs="Times New Roman"/>
          <w:b/>
          <w:bCs/>
          <w:sz w:val="24"/>
          <w:szCs w:val="24"/>
          <w:lang w:eastAsia="pl-PL"/>
        </w:rPr>
        <w:t xml:space="preserve">: </w:t>
      </w:r>
    </w:p>
    <w:p w:rsidR="00992DC7" w:rsidRPr="00992DC7" w:rsidRDefault="00992DC7" w:rsidP="00992DC7">
      <w:pPr>
        <w:spacing w:after="0" w:line="240" w:lineRule="auto"/>
        <w:rPr>
          <w:rFonts w:ascii="Times New Roman" w:eastAsia="Times New Roman" w:hAnsi="Times New Roman" w:cs="Times New Roman"/>
          <w:sz w:val="24"/>
          <w:szCs w:val="24"/>
          <w:lang w:eastAsia="pl-PL"/>
        </w:rPr>
      </w:pPr>
      <w:r w:rsidRPr="00992DC7">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992DC7">
        <w:rPr>
          <w:rFonts w:ascii="Times New Roman" w:eastAsia="Times New Roman" w:hAnsi="Times New Roman" w:cs="Times New Roman"/>
          <w:sz w:val="24"/>
          <w:szCs w:val="24"/>
          <w:lang w:eastAsia="pl-PL"/>
        </w:rPr>
        <w:br/>
      </w:r>
    </w:p>
    <w:p w:rsidR="00992DC7" w:rsidRPr="00992DC7" w:rsidRDefault="00992DC7" w:rsidP="00992DC7">
      <w:pPr>
        <w:spacing w:after="0" w:line="240" w:lineRule="auto"/>
        <w:rPr>
          <w:rFonts w:ascii="Times New Roman" w:eastAsia="Times New Roman" w:hAnsi="Times New Roman" w:cs="Times New Roman"/>
          <w:sz w:val="24"/>
          <w:szCs w:val="24"/>
          <w:lang w:eastAsia="pl-PL"/>
        </w:rPr>
      </w:pPr>
      <w:r w:rsidRPr="00992DC7">
        <w:rPr>
          <w:rFonts w:ascii="Times New Roman" w:eastAsia="Times New Roman" w:hAnsi="Times New Roman" w:cs="Times New Roman"/>
          <w:b/>
          <w:bCs/>
          <w:sz w:val="24"/>
          <w:szCs w:val="24"/>
          <w:lang w:eastAsia="pl-PL"/>
        </w:rPr>
        <w:t xml:space="preserve">I.4) KOMUNIKACJA: </w:t>
      </w:r>
      <w:r w:rsidRPr="00992DC7">
        <w:rPr>
          <w:rFonts w:ascii="Times New Roman" w:eastAsia="Times New Roman" w:hAnsi="Times New Roman" w:cs="Times New Roman"/>
          <w:sz w:val="24"/>
          <w:szCs w:val="24"/>
          <w:lang w:eastAsia="pl-PL"/>
        </w:rPr>
        <w:br/>
      </w:r>
      <w:r w:rsidRPr="00992DC7">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992DC7">
        <w:rPr>
          <w:rFonts w:ascii="Times New Roman" w:eastAsia="Times New Roman" w:hAnsi="Times New Roman" w:cs="Times New Roman"/>
          <w:sz w:val="24"/>
          <w:szCs w:val="24"/>
          <w:lang w:eastAsia="pl-PL"/>
        </w:rPr>
        <w:t xml:space="preserve"> </w:t>
      </w:r>
    </w:p>
    <w:p w:rsidR="00992DC7" w:rsidRPr="00992DC7" w:rsidRDefault="00992DC7" w:rsidP="00992DC7">
      <w:pPr>
        <w:spacing w:after="0" w:line="240" w:lineRule="auto"/>
        <w:rPr>
          <w:rFonts w:ascii="Times New Roman" w:eastAsia="Times New Roman" w:hAnsi="Times New Roman" w:cs="Times New Roman"/>
          <w:sz w:val="24"/>
          <w:szCs w:val="24"/>
          <w:lang w:eastAsia="pl-PL"/>
        </w:rPr>
      </w:pPr>
      <w:r w:rsidRPr="00992DC7">
        <w:rPr>
          <w:rFonts w:ascii="Times New Roman" w:eastAsia="Times New Roman" w:hAnsi="Times New Roman" w:cs="Times New Roman"/>
          <w:sz w:val="24"/>
          <w:szCs w:val="24"/>
          <w:lang w:eastAsia="pl-PL"/>
        </w:rPr>
        <w:t xml:space="preserve">Tak </w:t>
      </w:r>
      <w:r w:rsidRPr="00992DC7">
        <w:rPr>
          <w:rFonts w:ascii="Times New Roman" w:eastAsia="Times New Roman" w:hAnsi="Times New Roman" w:cs="Times New Roman"/>
          <w:sz w:val="24"/>
          <w:szCs w:val="24"/>
          <w:lang w:eastAsia="pl-PL"/>
        </w:rPr>
        <w:br/>
        <w:t xml:space="preserve">www.ogrodzieniec.bip.jur.pl </w:t>
      </w:r>
    </w:p>
    <w:p w:rsidR="00992DC7" w:rsidRPr="00992DC7" w:rsidRDefault="00992DC7" w:rsidP="00992DC7">
      <w:pPr>
        <w:spacing w:after="0" w:line="240" w:lineRule="auto"/>
        <w:rPr>
          <w:rFonts w:ascii="Times New Roman" w:eastAsia="Times New Roman" w:hAnsi="Times New Roman" w:cs="Times New Roman"/>
          <w:sz w:val="24"/>
          <w:szCs w:val="24"/>
          <w:lang w:eastAsia="pl-PL"/>
        </w:rPr>
      </w:pPr>
      <w:r w:rsidRPr="00992DC7">
        <w:rPr>
          <w:rFonts w:ascii="Times New Roman" w:eastAsia="Times New Roman" w:hAnsi="Times New Roman" w:cs="Times New Roman"/>
          <w:sz w:val="24"/>
          <w:szCs w:val="24"/>
          <w:lang w:eastAsia="pl-PL"/>
        </w:rPr>
        <w:br/>
      </w:r>
      <w:r w:rsidRPr="00992DC7">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992DC7" w:rsidRPr="00992DC7" w:rsidRDefault="00992DC7" w:rsidP="00992DC7">
      <w:pPr>
        <w:spacing w:after="0" w:line="240" w:lineRule="auto"/>
        <w:rPr>
          <w:rFonts w:ascii="Times New Roman" w:eastAsia="Times New Roman" w:hAnsi="Times New Roman" w:cs="Times New Roman"/>
          <w:sz w:val="24"/>
          <w:szCs w:val="24"/>
          <w:lang w:eastAsia="pl-PL"/>
        </w:rPr>
      </w:pPr>
      <w:r w:rsidRPr="00992DC7">
        <w:rPr>
          <w:rFonts w:ascii="Times New Roman" w:eastAsia="Times New Roman" w:hAnsi="Times New Roman" w:cs="Times New Roman"/>
          <w:sz w:val="24"/>
          <w:szCs w:val="24"/>
          <w:lang w:eastAsia="pl-PL"/>
        </w:rPr>
        <w:t xml:space="preserve">Tak </w:t>
      </w:r>
      <w:r w:rsidRPr="00992DC7">
        <w:rPr>
          <w:rFonts w:ascii="Times New Roman" w:eastAsia="Times New Roman" w:hAnsi="Times New Roman" w:cs="Times New Roman"/>
          <w:sz w:val="24"/>
          <w:szCs w:val="24"/>
          <w:lang w:eastAsia="pl-PL"/>
        </w:rPr>
        <w:br/>
        <w:t xml:space="preserve">www.ogrodzieniec.bip.jur.pl </w:t>
      </w:r>
    </w:p>
    <w:p w:rsidR="00992DC7" w:rsidRPr="00992DC7" w:rsidRDefault="00992DC7" w:rsidP="00992DC7">
      <w:pPr>
        <w:spacing w:after="0" w:line="240" w:lineRule="auto"/>
        <w:rPr>
          <w:rFonts w:ascii="Times New Roman" w:eastAsia="Times New Roman" w:hAnsi="Times New Roman" w:cs="Times New Roman"/>
          <w:sz w:val="24"/>
          <w:szCs w:val="24"/>
          <w:lang w:eastAsia="pl-PL"/>
        </w:rPr>
      </w:pPr>
      <w:r w:rsidRPr="00992DC7">
        <w:rPr>
          <w:rFonts w:ascii="Times New Roman" w:eastAsia="Times New Roman" w:hAnsi="Times New Roman" w:cs="Times New Roman"/>
          <w:sz w:val="24"/>
          <w:szCs w:val="24"/>
          <w:lang w:eastAsia="pl-PL"/>
        </w:rPr>
        <w:br/>
      </w:r>
      <w:r w:rsidRPr="00992DC7">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992DC7" w:rsidRPr="00992DC7" w:rsidRDefault="00992DC7" w:rsidP="00992DC7">
      <w:pPr>
        <w:spacing w:after="0" w:line="240" w:lineRule="auto"/>
        <w:rPr>
          <w:rFonts w:ascii="Times New Roman" w:eastAsia="Times New Roman" w:hAnsi="Times New Roman" w:cs="Times New Roman"/>
          <w:sz w:val="24"/>
          <w:szCs w:val="24"/>
          <w:lang w:eastAsia="pl-PL"/>
        </w:rPr>
      </w:pPr>
      <w:r w:rsidRPr="00992DC7">
        <w:rPr>
          <w:rFonts w:ascii="Times New Roman" w:eastAsia="Times New Roman" w:hAnsi="Times New Roman" w:cs="Times New Roman"/>
          <w:sz w:val="24"/>
          <w:szCs w:val="24"/>
          <w:lang w:eastAsia="pl-PL"/>
        </w:rPr>
        <w:t xml:space="preserve">Nie </w:t>
      </w:r>
      <w:r w:rsidRPr="00992DC7">
        <w:rPr>
          <w:rFonts w:ascii="Times New Roman" w:eastAsia="Times New Roman" w:hAnsi="Times New Roman" w:cs="Times New Roman"/>
          <w:sz w:val="24"/>
          <w:szCs w:val="24"/>
          <w:lang w:eastAsia="pl-PL"/>
        </w:rPr>
        <w:br/>
      </w:r>
    </w:p>
    <w:p w:rsidR="00992DC7" w:rsidRPr="00992DC7" w:rsidRDefault="00992DC7" w:rsidP="00992DC7">
      <w:pPr>
        <w:spacing w:after="0" w:line="240" w:lineRule="auto"/>
        <w:rPr>
          <w:rFonts w:ascii="Times New Roman" w:eastAsia="Times New Roman" w:hAnsi="Times New Roman" w:cs="Times New Roman"/>
          <w:sz w:val="24"/>
          <w:szCs w:val="24"/>
          <w:lang w:eastAsia="pl-PL"/>
        </w:rPr>
      </w:pPr>
      <w:r w:rsidRPr="00992DC7">
        <w:rPr>
          <w:rFonts w:ascii="Times New Roman" w:eastAsia="Times New Roman" w:hAnsi="Times New Roman" w:cs="Times New Roman"/>
          <w:sz w:val="24"/>
          <w:szCs w:val="24"/>
          <w:lang w:eastAsia="pl-PL"/>
        </w:rPr>
        <w:br/>
      </w:r>
      <w:r w:rsidRPr="00992DC7">
        <w:rPr>
          <w:rFonts w:ascii="Times New Roman" w:eastAsia="Times New Roman" w:hAnsi="Times New Roman" w:cs="Times New Roman"/>
          <w:b/>
          <w:bCs/>
          <w:sz w:val="24"/>
          <w:szCs w:val="24"/>
          <w:lang w:eastAsia="pl-PL"/>
        </w:rPr>
        <w:t>Oferty lub wnioski o dopuszczenie do udziału w postępowaniu należy przesyłać:</w:t>
      </w:r>
      <w:r w:rsidRPr="00992DC7">
        <w:rPr>
          <w:rFonts w:ascii="Times New Roman" w:eastAsia="Times New Roman" w:hAnsi="Times New Roman" w:cs="Times New Roman"/>
          <w:sz w:val="24"/>
          <w:szCs w:val="24"/>
          <w:lang w:eastAsia="pl-PL"/>
        </w:rPr>
        <w:t xml:space="preserve"> </w:t>
      </w:r>
      <w:r w:rsidRPr="00992DC7">
        <w:rPr>
          <w:rFonts w:ascii="Times New Roman" w:eastAsia="Times New Roman" w:hAnsi="Times New Roman" w:cs="Times New Roman"/>
          <w:sz w:val="24"/>
          <w:szCs w:val="24"/>
          <w:lang w:eastAsia="pl-PL"/>
        </w:rPr>
        <w:br/>
      </w:r>
      <w:r w:rsidRPr="00992DC7">
        <w:rPr>
          <w:rFonts w:ascii="Times New Roman" w:eastAsia="Times New Roman" w:hAnsi="Times New Roman" w:cs="Times New Roman"/>
          <w:b/>
          <w:bCs/>
          <w:sz w:val="24"/>
          <w:szCs w:val="24"/>
          <w:lang w:eastAsia="pl-PL"/>
        </w:rPr>
        <w:t>Elektronicznie</w:t>
      </w:r>
      <w:r w:rsidRPr="00992DC7">
        <w:rPr>
          <w:rFonts w:ascii="Times New Roman" w:eastAsia="Times New Roman" w:hAnsi="Times New Roman" w:cs="Times New Roman"/>
          <w:sz w:val="24"/>
          <w:szCs w:val="24"/>
          <w:lang w:eastAsia="pl-PL"/>
        </w:rPr>
        <w:t xml:space="preserve"> </w:t>
      </w:r>
    </w:p>
    <w:p w:rsidR="00992DC7" w:rsidRPr="00992DC7" w:rsidRDefault="00992DC7" w:rsidP="00992DC7">
      <w:pPr>
        <w:spacing w:after="0" w:line="240" w:lineRule="auto"/>
        <w:rPr>
          <w:rFonts w:ascii="Times New Roman" w:eastAsia="Times New Roman" w:hAnsi="Times New Roman" w:cs="Times New Roman"/>
          <w:sz w:val="24"/>
          <w:szCs w:val="24"/>
          <w:lang w:eastAsia="pl-PL"/>
        </w:rPr>
      </w:pPr>
      <w:r w:rsidRPr="00992DC7">
        <w:rPr>
          <w:rFonts w:ascii="Times New Roman" w:eastAsia="Times New Roman" w:hAnsi="Times New Roman" w:cs="Times New Roman"/>
          <w:sz w:val="24"/>
          <w:szCs w:val="24"/>
          <w:lang w:eastAsia="pl-PL"/>
        </w:rPr>
        <w:t xml:space="preserve">Nie </w:t>
      </w:r>
      <w:r w:rsidRPr="00992DC7">
        <w:rPr>
          <w:rFonts w:ascii="Times New Roman" w:eastAsia="Times New Roman" w:hAnsi="Times New Roman" w:cs="Times New Roman"/>
          <w:sz w:val="24"/>
          <w:szCs w:val="24"/>
          <w:lang w:eastAsia="pl-PL"/>
        </w:rPr>
        <w:br/>
        <w:t xml:space="preserve">adres </w:t>
      </w:r>
      <w:r w:rsidRPr="00992DC7">
        <w:rPr>
          <w:rFonts w:ascii="Times New Roman" w:eastAsia="Times New Roman" w:hAnsi="Times New Roman" w:cs="Times New Roman"/>
          <w:sz w:val="24"/>
          <w:szCs w:val="24"/>
          <w:lang w:eastAsia="pl-PL"/>
        </w:rPr>
        <w:br/>
      </w:r>
    </w:p>
    <w:p w:rsidR="00992DC7" w:rsidRPr="00992DC7" w:rsidRDefault="00992DC7" w:rsidP="00992DC7">
      <w:pPr>
        <w:spacing w:after="0" w:line="240" w:lineRule="auto"/>
        <w:rPr>
          <w:rFonts w:ascii="Times New Roman" w:eastAsia="Times New Roman" w:hAnsi="Times New Roman" w:cs="Times New Roman"/>
          <w:sz w:val="24"/>
          <w:szCs w:val="24"/>
          <w:lang w:eastAsia="pl-PL"/>
        </w:rPr>
      </w:pPr>
    </w:p>
    <w:p w:rsidR="00992DC7" w:rsidRPr="00992DC7" w:rsidRDefault="00992DC7" w:rsidP="00992DC7">
      <w:pPr>
        <w:spacing w:after="0" w:line="240" w:lineRule="auto"/>
        <w:rPr>
          <w:rFonts w:ascii="Times New Roman" w:eastAsia="Times New Roman" w:hAnsi="Times New Roman" w:cs="Times New Roman"/>
          <w:sz w:val="24"/>
          <w:szCs w:val="24"/>
          <w:lang w:eastAsia="pl-PL"/>
        </w:rPr>
      </w:pPr>
      <w:r w:rsidRPr="00992DC7">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992DC7">
        <w:rPr>
          <w:rFonts w:ascii="Times New Roman" w:eastAsia="Times New Roman" w:hAnsi="Times New Roman" w:cs="Times New Roman"/>
          <w:sz w:val="24"/>
          <w:szCs w:val="24"/>
          <w:lang w:eastAsia="pl-PL"/>
        </w:rPr>
        <w:t xml:space="preserve"> </w:t>
      </w:r>
      <w:r w:rsidRPr="00992DC7">
        <w:rPr>
          <w:rFonts w:ascii="Times New Roman" w:eastAsia="Times New Roman" w:hAnsi="Times New Roman" w:cs="Times New Roman"/>
          <w:sz w:val="24"/>
          <w:szCs w:val="24"/>
          <w:lang w:eastAsia="pl-PL"/>
        </w:rPr>
        <w:br/>
        <w:t xml:space="preserve">Nie </w:t>
      </w:r>
      <w:r w:rsidRPr="00992DC7">
        <w:rPr>
          <w:rFonts w:ascii="Times New Roman" w:eastAsia="Times New Roman" w:hAnsi="Times New Roman" w:cs="Times New Roman"/>
          <w:sz w:val="24"/>
          <w:szCs w:val="24"/>
          <w:lang w:eastAsia="pl-PL"/>
        </w:rPr>
        <w:br/>
        <w:t xml:space="preserve">Inny sposób: </w:t>
      </w:r>
      <w:r w:rsidRPr="00992DC7">
        <w:rPr>
          <w:rFonts w:ascii="Times New Roman" w:eastAsia="Times New Roman" w:hAnsi="Times New Roman" w:cs="Times New Roman"/>
          <w:sz w:val="24"/>
          <w:szCs w:val="24"/>
          <w:lang w:eastAsia="pl-PL"/>
        </w:rPr>
        <w:br/>
      </w:r>
      <w:r w:rsidRPr="00992DC7">
        <w:rPr>
          <w:rFonts w:ascii="Times New Roman" w:eastAsia="Times New Roman" w:hAnsi="Times New Roman" w:cs="Times New Roman"/>
          <w:sz w:val="24"/>
          <w:szCs w:val="24"/>
          <w:lang w:eastAsia="pl-PL"/>
        </w:rPr>
        <w:br/>
      </w:r>
      <w:r w:rsidRPr="00992DC7">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992DC7">
        <w:rPr>
          <w:rFonts w:ascii="Times New Roman" w:eastAsia="Times New Roman" w:hAnsi="Times New Roman" w:cs="Times New Roman"/>
          <w:sz w:val="24"/>
          <w:szCs w:val="24"/>
          <w:lang w:eastAsia="pl-PL"/>
        </w:rPr>
        <w:t xml:space="preserve"> </w:t>
      </w:r>
      <w:r w:rsidRPr="00992DC7">
        <w:rPr>
          <w:rFonts w:ascii="Times New Roman" w:eastAsia="Times New Roman" w:hAnsi="Times New Roman" w:cs="Times New Roman"/>
          <w:sz w:val="24"/>
          <w:szCs w:val="24"/>
          <w:lang w:eastAsia="pl-PL"/>
        </w:rPr>
        <w:br/>
        <w:t xml:space="preserve">Tak </w:t>
      </w:r>
      <w:r w:rsidRPr="00992DC7">
        <w:rPr>
          <w:rFonts w:ascii="Times New Roman" w:eastAsia="Times New Roman" w:hAnsi="Times New Roman" w:cs="Times New Roman"/>
          <w:sz w:val="24"/>
          <w:szCs w:val="24"/>
          <w:lang w:eastAsia="pl-PL"/>
        </w:rPr>
        <w:br/>
        <w:t xml:space="preserve">Inny sposób: </w:t>
      </w:r>
      <w:r w:rsidRPr="00992DC7">
        <w:rPr>
          <w:rFonts w:ascii="Times New Roman" w:eastAsia="Times New Roman" w:hAnsi="Times New Roman" w:cs="Times New Roman"/>
          <w:sz w:val="24"/>
          <w:szCs w:val="24"/>
          <w:lang w:eastAsia="pl-PL"/>
        </w:rPr>
        <w:br/>
        <w:t xml:space="preserve">pisemnie </w:t>
      </w:r>
      <w:r w:rsidRPr="00992DC7">
        <w:rPr>
          <w:rFonts w:ascii="Times New Roman" w:eastAsia="Times New Roman" w:hAnsi="Times New Roman" w:cs="Times New Roman"/>
          <w:sz w:val="24"/>
          <w:szCs w:val="24"/>
          <w:lang w:eastAsia="pl-PL"/>
        </w:rPr>
        <w:br/>
        <w:t xml:space="preserve">Adres: </w:t>
      </w:r>
      <w:r w:rsidRPr="00992DC7">
        <w:rPr>
          <w:rFonts w:ascii="Times New Roman" w:eastAsia="Times New Roman" w:hAnsi="Times New Roman" w:cs="Times New Roman"/>
          <w:sz w:val="24"/>
          <w:szCs w:val="24"/>
          <w:lang w:eastAsia="pl-PL"/>
        </w:rPr>
        <w:br/>
        <w:t xml:space="preserve">Gmina Ogrodzieniec, Plac Wolności 25, 42-440 Ogrodzieniec, Sekretariat (pokój nr 16) </w:t>
      </w:r>
    </w:p>
    <w:p w:rsidR="00992DC7" w:rsidRPr="00992DC7" w:rsidRDefault="00992DC7" w:rsidP="00992DC7">
      <w:pPr>
        <w:spacing w:after="0" w:line="240" w:lineRule="auto"/>
        <w:rPr>
          <w:rFonts w:ascii="Times New Roman" w:eastAsia="Times New Roman" w:hAnsi="Times New Roman" w:cs="Times New Roman"/>
          <w:sz w:val="24"/>
          <w:szCs w:val="24"/>
          <w:lang w:eastAsia="pl-PL"/>
        </w:rPr>
      </w:pPr>
      <w:r w:rsidRPr="00992DC7">
        <w:rPr>
          <w:rFonts w:ascii="Times New Roman" w:eastAsia="Times New Roman" w:hAnsi="Times New Roman" w:cs="Times New Roman"/>
          <w:sz w:val="24"/>
          <w:szCs w:val="24"/>
          <w:lang w:eastAsia="pl-PL"/>
        </w:rPr>
        <w:br/>
      </w:r>
      <w:r w:rsidRPr="00992DC7">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992DC7">
        <w:rPr>
          <w:rFonts w:ascii="Times New Roman" w:eastAsia="Times New Roman" w:hAnsi="Times New Roman" w:cs="Times New Roman"/>
          <w:sz w:val="24"/>
          <w:szCs w:val="24"/>
          <w:lang w:eastAsia="pl-PL"/>
        </w:rPr>
        <w:t xml:space="preserve"> </w:t>
      </w:r>
    </w:p>
    <w:p w:rsidR="00992DC7" w:rsidRPr="00992DC7" w:rsidRDefault="00992DC7" w:rsidP="00992DC7">
      <w:pPr>
        <w:spacing w:after="0" w:line="240" w:lineRule="auto"/>
        <w:rPr>
          <w:rFonts w:ascii="Times New Roman" w:eastAsia="Times New Roman" w:hAnsi="Times New Roman" w:cs="Times New Roman"/>
          <w:sz w:val="24"/>
          <w:szCs w:val="24"/>
          <w:lang w:eastAsia="pl-PL"/>
        </w:rPr>
      </w:pPr>
      <w:r w:rsidRPr="00992DC7">
        <w:rPr>
          <w:rFonts w:ascii="Times New Roman" w:eastAsia="Times New Roman" w:hAnsi="Times New Roman" w:cs="Times New Roman"/>
          <w:sz w:val="24"/>
          <w:szCs w:val="24"/>
          <w:lang w:eastAsia="pl-PL"/>
        </w:rPr>
        <w:lastRenderedPageBreak/>
        <w:t xml:space="preserve">Nie </w:t>
      </w:r>
      <w:r w:rsidRPr="00992DC7">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992DC7">
        <w:rPr>
          <w:rFonts w:ascii="Times New Roman" w:eastAsia="Times New Roman" w:hAnsi="Times New Roman" w:cs="Times New Roman"/>
          <w:sz w:val="24"/>
          <w:szCs w:val="24"/>
          <w:lang w:eastAsia="pl-PL"/>
        </w:rPr>
        <w:br/>
      </w:r>
    </w:p>
    <w:p w:rsidR="00992DC7" w:rsidRPr="00992DC7" w:rsidRDefault="00992DC7" w:rsidP="00992DC7">
      <w:pPr>
        <w:spacing w:after="0" w:line="240" w:lineRule="auto"/>
        <w:rPr>
          <w:rFonts w:ascii="Times New Roman" w:eastAsia="Times New Roman" w:hAnsi="Times New Roman" w:cs="Times New Roman"/>
          <w:sz w:val="24"/>
          <w:szCs w:val="24"/>
          <w:lang w:eastAsia="pl-PL"/>
        </w:rPr>
      </w:pPr>
      <w:r w:rsidRPr="00992DC7">
        <w:rPr>
          <w:rFonts w:ascii="Times New Roman" w:eastAsia="Times New Roman" w:hAnsi="Times New Roman" w:cs="Times New Roman"/>
          <w:sz w:val="24"/>
          <w:szCs w:val="24"/>
          <w:u w:val="single"/>
          <w:lang w:eastAsia="pl-PL"/>
        </w:rPr>
        <w:t xml:space="preserve">SEKCJA II: PRZEDMIOT ZAMÓWIENIA </w:t>
      </w:r>
    </w:p>
    <w:p w:rsidR="00992DC7" w:rsidRPr="00992DC7" w:rsidRDefault="00992DC7" w:rsidP="00992DC7">
      <w:pPr>
        <w:spacing w:after="0" w:line="240" w:lineRule="auto"/>
        <w:rPr>
          <w:rFonts w:ascii="Times New Roman" w:eastAsia="Times New Roman" w:hAnsi="Times New Roman" w:cs="Times New Roman"/>
          <w:sz w:val="24"/>
          <w:szCs w:val="24"/>
          <w:lang w:eastAsia="pl-PL"/>
        </w:rPr>
      </w:pPr>
      <w:r w:rsidRPr="00992DC7">
        <w:rPr>
          <w:rFonts w:ascii="Times New Roman" w:eastAsia="Times New Roman" w:hAnsi="Times New Roman" w:cs="Times New Roman"/>
          <w:sz w:val="24"/>
          <w:szCs w:val="24"/>
          <w:lang w:eastAsia="pl-PL"/>
        </w:rPr>
        <w:br/>
      </w:r>
      <w:r w:rsidRPr="00992DC7">
        <w:rPr>
          <w:rFonts w:ascii="Times New Roman" w:eastAsia="Times New Roman" w:hAnsi="Times New Roman" w:cs="Times New Roman"/>
          <w:b/>
          <w:bCs/>
          <w:sz w:val="24"/>
          <w:szCs w:val="24"/>
          <w:lang w:eastAsia="pl-PL"/>
        </w:rPr>
        <w:t xml:space="preserve">II.1) Nazwa nadana zamówieniu przez zamawiającego: </w:t>
      </w:r>
      <w:r w:rsidRPr="00992DC7">
        <w:rPr>
          <w:rFonts w:ascii="Times New Roman" w:eastAsia="Times New Roman" w:hAnsi="Times New Roman" w:cs="Times New Roman"/>
          <w:sz w:val="24"/>
          <w:szCs w:val="24"/>
          <w:lang w:eastAsia="pl-PL"/>
        </w:rPr>
        <w:t xml:space="preserve">Dostawa samochodu osobowego przeznaczonego do przewozu osób niepełnosprawnych </w:t>
      </w:r>
      <w:r w:rsidRPr="00992DC7">
        <w:rPr>
          <w:rFonts w:ascii="Times New Roman" w:eastAsia="Times New Roman" w:hAnsi="Times New Roman" w:cs="Times New Roman"/>
          <w:sz w:val="24"/>
          <w:szCs w:val="24"/>
          <w:lang w:eastAsia="pl-PL"/>
        </w:rPr>
        <w:br/>
      </w:r>
      <w:r w:rsidRPr="00992DC7">
        <w:rPr>
          <w:rFonts w:ascii="Times New Roman" w:eastAsia="Times New Roman" w:hAnsi="Times New Roman" w:cs="Times New Roman"/>
          <w:b/>
          <w:bCs/>
          <w:sz w:val="24"/>
          <w:szCs w:val="24"/>
          <w:lang w:eastAsia="pl-PL"/>
        </w:rPr>
        <w:t xml:space="preserve">Numer referencyjny: </w:t>
      </w:r>
      <w:r w:rsidRPr="00992DC7">
        <w:rPr>
          <w:rFonts w:ascii="Times New Roman" w:eastAsia="Times New Roman" w:hAnsi="Times New Roman" w:cs="Times New Roman"/>
          <w:sz w:val="24"/>
          <w:szCs w:val="24"/>
          <w:lang w:eastAsia="pl-PL"/>
        </w:rPr>
        <w:t xml:space="preserve">ZP.271.4.2020 </w:t>
      </w:r>
      <w:r w:rsidRPr="00992DC7">
        <w:rPr>
          <w:rFonts w:ascii="Times New Roman" w:eastAsia="Times New Roman" w:hAnsi="Times New Roman" w:cs="Times New Roman"/>
          <w:sz w:val="24"/>
          <w:szCs w:val="24"/>
          <w:lang w:eastAsia="pl-PL"/>
        </w:rPr>
        <w:br/>
      </w:r>
      <w:r w:rsidRPr="00992DC7">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992DC7" w:rsidRPr="00992DC7" w:rsidRDefault="00992DC7" w:rsidP="00992DC7">
      <w:pPr>
        <w:spacing w:after="0" w:line="240" w:lineRule="auto"/>
        <w:jc w:val="both"/>
        <w:rPr>
          <w:rFonts w:ascii="Times New Roman" w:eastAsia="Times New Roman" w:hAnsi="Times New Roman" w:cs="Times New Roman"/>
          <w:sz w:val="24"/>
          <w:szCs w:val="24"/>
          <w:lang w:eastAsia="pl-PL"/>
        </w:rPr>
      </w:pPr>
      <w:r w:rsidRPr="00992DC7">
        <w:rPr>
          <w:rFonts w:ascii="Times New Roman" w:eastAsia="Times New Roman" w:hAnsi="Times New Roman" w:cs="Times New Roman"/>
          <w:sz w:val="24"/>
          <w:szCs w:val="24"/>
          <w:lang w:eastAsia="pl-PL"/>
        </w:rPr>
        <w:t xml:space="preserve">Nie </w:t>
      </w:r>
    </w:p>
    <w:p w:rsidR="00992DC7" w:rsidRPr="00992DC7" w:rsidRDefault="00992DC7" w:rsidP="00992DC7">
      <w:pPr>
        <w:spacing w:after="0" w:line="240" w:lineRule="auto"/>
        <w:rPr>
          <w:rFonts w:ascii="Times New Roman" w:eastAsia="Times New Roman" w:hAnsi="Times New Roman" w:cs="Times New Roman"/>
          <w:sz w:val="24"/>
          <w:szCs w:val="24"/>
          <w:lang w:eastAsia="pl-PL"/>
        </w:rPr>
      </w:pPr>
      <w:r w:rsidRPr="00992DC7">
        <w:rPr>
          <w:rFonts w:ascii="Times New Roman" w:eastAsia="Times New Roman" w:hAnsi="Times New Roman" w:cs="Times New Roman"/>
          <w:sz w:val="24"/>
          <w:szCs w:val="24"/>
          <w:lang w:eastAsia="pl-PL"/>
        </w:rPr>
        <w:br/>
      </w:r>
      <w:r w:rsidRPr="00992DC7">
        <w:rPr>
          <w:rFonts w:ascii="Times New Roman" w:eastAsia="Times New Roman" w:hAnsi="Times New Roman" w:cs="Times New Roman"/>
          <w:b/>
          <w:bCs/>
          <w:sz w:val="24"/>
          <w:szCs w:val="24"/>
          <w:lang w:eastAsia="pl-PL"/>
        </w:rPr>
        <w:t xml:space="preserve">II.2) Rodzaj zamówienia: </w:t>
      </w:r>
      <w:r w:rsidRPr="00992DC7">
        <w:rPr>
          <w:rFonts w:ascii="Times New Roman" w:eastAsia="Times New Roman" w:hAnsi="Times New Roman" w:cs="Times New Roman"/>
          <w:sz w:val="24"/>
          <w:szCs w:val="24"/>
          <w:lang w:eastAsia="pl-PL"/>
        </w:rPr>
        <w:t xml:space="preserve">Dostawy </w:t>
      </w:r>
      <w:r w:rsidRPr="00992DC7">
        <w:rPr>
          <w:rFonts w:ascii="Times New Roman" w:eastAsia="Times New Roman" w:hAnsi="Times New Roman" w:cs="Times New Roman"/>
          <w:sz w:val="24"/>
          <w:szCs w:val="24"/>
          <w:lang w:eastAsia="pl-PL"/>
        </w:rPr>
        <w:br/>
      </w:r>
      <w:r w:rsidRPr="00992DC7">
        <w:rPr>
          <w:rFonts w:ascii="Times New Roman" w:eastAsia="Times New Roman" w:hAnsi="Times New Roman" w:cs="Times New Roman"/>
          <w:b/>
          <w:bCs/>
          <w:sz w:val="24"/>
          <w:szCs w:val="24"/>
          <w:lang w:eastAsia="pl-PL"/>
        </w:rPr>
        <w:t>II.3) Informacja o możliwości składania ofert częściowych</w:t>
      </w:r>
      <w:r w:rsidRPr="00992DC7">
        <w:rPr>
          <w:rFonts w:ascii="Times New Roman" w:eastAsia="Times New Roman" w:hAnsi="Times New Roman" w:cs="Times New Roman"/>
          <w:sz w:val="24"/>
          <w:szCs w:val="24"/>
          <w:lang w:eastAsia="pl-PL"/>
        </w:rPr>
        <w:t xml:space="preserve"> </w:t>
      </w:r>
      <w:r w:rsidRPr="00992DC7">
        <w:rPr>
          <w:rFonts w:ascii="Times New Roman" w:eastAsia="Times New Roman" w:hAnsi="Times New Roman" w:cs="Times New Roman"/>
          <w:sz w:val="24"/>
          <w:szCs w:val="24"/>
          <w:lang w:eastAsia="pl-PL"/>
        </w:rPr>
        <w:br/>
        <w:t xml:space="preserve">Zamówienie podzielone jest na części: </w:t>
      </w:r>
    </w:p>
    <w:p w:rsidR="00992DC7" w:rsidRPr="00992DC7" w:rsidRDefault="00992DC7" w:rsidP="00992DC7">
      <w:pPr>
        <w:spacing w:after="0" w:line="240" w:lineRule="auto"/>
        <w:rPr>
          <w:rFonts w:ascii="Times New Roman" w:eastAsia="Times New Roman" w:hAnsi="Times New Roman" w:cs="Times New Roman"/>
          <w:sz w:val="24"/>
          <w:szCs w:val="24"/>
          <w:lang w:eastAsia="pl-PL"/>
        </w:rPr>
      </w:pPr>
      <w:r w:rsidRPr="00992DC7">
        <w:rPr>
          <w:rFonts w:ascii="Times New Roman" w:eastAsia="Times New Roman" w:hAnsi="Times New Roman" w:cs="Times New Roman"/>
          <w:sz w:val="24"/>
          <w:szCs w:val="24"/>
          <w:lang w:eastAsia="pl-PL"/>
        </w:rPr>
        <w:t xml:space="preserve">Nie </w:t>
      </w:r>
      <w:r w:rsidRPr="00992DC7">
        <w:rPr>
          <w:rFonts w:ascii="Times New Roman" w:eastAsia="Times New Roman" w:hAnsi="Times New Roman" w:cs="Times New Roman"/>
          <w:sz w:val="24"/>
          <w:szCs w:val="24"/>
          <w:lang w:eastAsia="pl-PL"/>
        </w:rPr>
        <w:br/>
      </w:r>
      <w:r w:rsidRPr="00992DC7">
        <w:rPr>
          <w:rFonts w:ascii="Times New Roman" w:eastAsia="Times New Roman" w:hAnsi="Times New Roman" w:cs="Times New Roman"/>
          <w:b/>
          <w:bCs/>
          <w:sz w:val="24"/>
          <w:szCs w:val="24"/>
          <w:lang w:eastAsia="pl-PL"/>
        </w:rPr>
        <w:t>Oferty lub wnioski o dopuszczenie do udziału w postępowaniu można składać w odniesieniu do:</w:t>
      </w:r>
      <w:r w:rsidRPr="00992DC7">
        <w:rPr>
          <w:rFonts w:ascii="Times New Roman" w:eastAsia="Times New Roman" w:hAnsi="Times New Roman" w:cs="Times New Roman"/>
          <w:sz w:val="24"/>
          <w:szCs w:val="24"/>
          <w:lang w:eastAsia="pl-PL"/>
        </w:rPr>
        <w:t xml:space="preserve"> </w:t>
      </w:r>
      <w:r w:rsidRPr="00992DC7">
        <w:rPr>
          <w:rFonts w:ascii="Times New Roman" w:eastAsia="Times New Roman" w:hAnsi="Times New Roman" w:cs="Times New Roman"/>
          <w:sz w:val="24"/>
          <w:szCs w:val="24"/>
          <w:lang w:eastAsia="pl-PL"/>
        </w:rPr>
        <w:br/>
      </w:r>
    </w:p>
    <w:p w:rsidR="00992DC7" w:rsidRPr="00992DC7" w:rsidRDefault="00992DC7" w:rsidP="00992DC7">
      <w:pPr>
        <w:spacing w:after="0" w:line="240" w:lineRule="auto"/>
        <w:rPr>
          <w:rFonts w:ascii="Times New Roman" w:eastAsia="Times New Roman" w:hAnsi="Times New Roman" w:cs="Times New Roman"/>
          <w:sz w:val="24"/>
          <w:szCs w:val="24"/>
          <w:lang w:eastAsia="pl-PL"/>
        </w:rPr>
      </w:pPr>
      <w:r w:rsidRPr="00992DC7">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992DC7">
        <w:rPr>
          <w:rFonts w:ascii="Times New Roman" w:eastAsia="Times New Roman" w:hAnsi="Times New Roman" w:cs="Times New Roman"/>
          <w:sz w:val="24"/>
          <w:szCs w:val="24"/>
          <w:lang w:eastAsia="pl-PL"/>
        </w:rPr>
        <w:t xml:space="preserve"> </w:t>
      </w:r>
      <w:r w:rsidRPr="00992DC7">
        <w:rPr>
          <w:rFonts w:ascii="Times New Roman" w:eastAsia="Times New Roman" w:hAnsi="Times New Roman" w:cs="Times New Roman"/>
          <w:sz w:val="24"/>
          <w:szCs w:val="24"/>
          <w:lang w:eastAsia="pl-PL"/>
        </w:rPr>
        <w:br/>
      </w:r>
      <w:r w:rsidRPr="00992DC7">
        <w:rPr>
          <w:rFonts w:ascii="Times New Roman" w:eastAsia="Times New Roman" w:hAnsi="Times New Roman" w:cs="Times New Roman"/>
          <w:sz w:val="24"/>
          <w:szCs w:val="24"/>
          <w:lang w:eastAsia="pl-PL"/>
        </w:rPr>
        <w:br/>
      </w:r>
      <w:r w:rsidRPr="00992DC7">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992DC7">
        <w:rPr>
          <w:rFonts w:ascii="Times New Roman" w:eastAsia="Times New Roman" w:hAnsi="Times New Roman" w:cs="Times New Roman"/>
          <w:sz w:val="24"/>
          <w:szCs w:val="24"/>
          <w:lang w:eastAsia="pl-PL"/>
        </w:rPr>
        <w:t xml:space="preserve"> </w:t>
      </w:r>
      <w:r w:rsidRPr="00992DC7">
        <w:rPr>
          <w:rFonts w:ascii="Times New Roman" w:eastAsia="Times New Roman" w:hAnsi="Times New Roman" w:cs="Times New Roman"/>
          <w:sz w:val="24"/>
          <w:szCs w:val="24"/>
          <w:lang w:eastAsia="pl-PL"/>
        </w:rPr>
        <w:br/>
      </w:r>
      <w:r w:rsidRPr="00992DC7">
        <w:rPr>
          <w:rFonts w:ascii="Times New Roman" w:eastAsia="Times New Roman" w:hAnsi="Times New Roman" w:cs="Times New Roman"/>
          <w:sz w:val="24"/>
          <w:szCs w:val="24"/>
          <w:lang w:eastAsia="pl-PL"/>
        </w:rPr>
        <w:br/>
      </w:r>
      <w:r w:rsidRPr="00992DC7">
        <w:rPr>
          <w:rFonts w:ascii="Times New Roman" w:eastAsia="Times New Roman" w:hAnsi="Times New Roman" w:cs="Times New Roman"/>
          <w:sz w:val="24"/>
          <w:szCs w:val="24"/>
          <w:lang w:eastAsia="pl-PL"/>
        </w:rPr>
        <w:br/>
      </w:r>
      <w:r w:rsidRPr="00992DC7">
        <w:rPr>
          <w:rFonts w:ascii="Times New Roman" w:eastAsia="Times New Roman" w:hAnsi="Times New Roman" w:cs="Times New Roman"/>
          <w:sz w:val="24"/>
          <w:szCs w:val="24"/>
          <w:lang w:eastAsia="pl-PL"/>
        </w:rPr>
        <w:br/>
      </w:r>
      <w:r w:rsidRPr="00992DC7">
        <w:rPr>
          <w:rFonts w:ascii="Times New Roman" w:eastAsia="Times New Roman" w:hAnsi="Times New Roman" w:cs="Times New Roman"/>
          <w:b/>
          <w:bCs/>
          <w:sz w:val="24"/>
          <w:szCs w:val="24"/>
          <w:lang w:eastAsia="pl-PL"/>
        </w:rPr>
        <w:t xml:space="preserve">II.4) Krótki opis przedmiotu zamówienia </w:t>
      </w:r>
      <w:r w:rsidRPr="00992DC7">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992DC7">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992DC7">
        <w:rPr>
          <w:rFonts w:ascii="Times New Roman" w:eastAsia="Times New Roman" w:hAnsi="Times New Roman" w:cs="Times New Roman"/>
          <w:sz w:val="24"/>
          <w:szCs w:val="24"/>
          <w:lang w:eastAsia="pl-PL"/>
        </w:rPr>
        <w:t xml:space="preserve">1. Przedmiotem niniejszego zamówienia jest dostawa samochodu osobowego przeznaczonego do przewozu osób niepełnosprawnych. Samochód (mikrobus) winien być fabrycznie nowy (rok produkcji 2020, przebieg pojazdu nie przekraczający 100 km) przystosowany do przewozu 9-ciu osób tj. kierowca i 8 osób niepełnosprawnych (w tym przewozu dwóch osób na wózkach inwalidzkich jednocześnie) z dwoma miejscami do kotwiczenia wózków inwalidzkich. 2. Wyposażenie / parametry wymagane przez Zamawiającego: • ilość miejsc: fotele dla 9 osób. Fotele z przedziału pasażerskiego z możliwością szybkiego demontażu; • dopuszczalna masa całkowita (DMC) do 3,5 tony; • rodzaj silnika – silnik wysokoprężny; • norma emisji spalin - EURO 6; • system ABS lub równoważny (tj. system zapobiegający blokowania kół podczas hamowania); • system ESP lub równoważny (tj. system zapobiegający poślizgowi samochodu podczas jazdy, stabilizujący tor jazdy pojazdu w przypadku wystąpienia poślizgu); • silnik o mocy nie mniejszej niż 120 KM; • silnik o pojemności nie mniejszej niż 1900 cm3 oraz nie większej niż 2500 cm3; • kolumna kierownicza regulowana w dwóch płaszczyznach; • układ kierowniczy ze wspomaganiem; • poduszka powietrzna minimum dla kierowcy i pasażera; • fotel kierowcy z regulacją wysokości; • wszystkie fotele wyposażone w 3 punktowe pasy bezwładnościowe; • gniazdo 12V w kabinie kierowcy; • lusterka zewnętrzne regulowane elektrycznie i podgrzewane; • czujnik parkowania tylnego lub kamera cofania; • zamek centralny ze zdalnym sterowaniem z pilota; • immobiliser; • autoalarm honorowany przez firmy </w:t>
      </w:r>
      <w:r w:rsidRPr="00992DC7">
        <w:rPr>
          <w:rFonts w:ascii="Times New Roman" w:eastAsia="Times New Roman" w:hAnsi="Times New Roman" w:cs="Times New Roman"/>
          <w:sz w:val="24"/>
          <w:szCs w:val="24"/>
          <w:lang w:eastAsia="pl-PL"/>
        </w:rPr>
        <w:lastRenderedPageBreak/>
        <w:t xml:space="preserve">ubezpieczeniowe; • dwie pary kluczyków; • klimatyzacja i ogrzewanie kabiny kierowcy oraz tylnego przedziału pasażerskiego z osobną regulacją • oświetlenie dla przestrzeni pasażerskiej; • pojazd przystosowany do ruchu prawostronnego, kierownica po lewej stronie; • zaczep holowniczy z tyłu (dopuszcza się wkręcany); • opony letnie na felgach min. 16 cali. Opony fabrycznie nowe, nie starsze niż 12 miesięcy. Rozmiar opon zgodny z zaleceniami producenta samochodu; • dodatkowy komplet opon zimowych min. 16 cali + kołpaki pełnowymiarowe –Opony fabrycznie nowe, nie starsze niż 12 miesięcy. Rozmiar opon zgodny z zaleceniami producenta samochodu; • koło zapasowe pełnowymiarowe; • dywaniki gumowe dla kierowcy i pasażera; • blokada drzwi przesuwnych; • zabezpieczenie drzwi przed otwarciem od wewnątrz; • elektryczne szyby przedziału kierowcy; • okna przesuwne w ścianie bocznej / drzwiach przesuwnych po lewej i prawej stronie pojazdu; • drzwi tylne dwuskrzydłowe przeszklone, szyby ogrzewane elektrycznie + wycieraczki; • drzwi przesuwne z prawej strony; • pełne przeszklenie pojazdu; • stopień wejściowy drzwi bocznych przesuwanych; • dodatkowy wysuwany stopień ułatwiający wsiadanie poniżej progu wejściowego; • podłoga w kabinie pasażerskiej pokryta warstwą antypoślizgową, wodoodporną - łatwo zmywalna; • najazdy inwalidzkie z montażem w samochodzie; • oznakowanie pojazdu zgodnie z przepisami dotyczącymi przewozu osób niepełnosprawnych; • pasy inwalidzkie 2 komplety homologowane; • dodatkowy pas 3 punktowy dla osób niepełnosprawnych wg wymagań homologacyjnych – 2 szt.; • przystosowanie samochodu do przewozu dwóch osób na wózku (szyny, wzmocnienia podpodłogowe, adaptacje zgodnie w wymaganiem homologacji EU); • uchwyt ułatwiający wsiadanie przy drzwiach przesuwnych – 1 sztuka na prawym słupku; • najazd inwalidzki 800 x 2400 </w:t>
      </w:r>
      <w:proofErr w:type="spellStart"/>
      <w:r w:rsidRPr="00992DC7">
        <w:rPr>
          <w:rFonts w:ascii="Times New Roman" w:eastAsia="Times New Roman" w:hAnsi="Times New Roman" w:cs="Times New Roman"/>
          <w:sz w:val="24"/>
          <w:szCs w:val="24"/>
          <w:lang w:eastAsia="pl-PL"/>
        </w:rPr>
        <w:t>mm</w:t>
      </w:r>
      <w:proofErr w:type="spellEnd"/>
      <w:r w:rsidRPr="00992DC7">
        <w:rPr>
          <w:rFonts w:ascii="Times New Roman" w:eastAsia="Times New Roman" w:hAnsi="Times New Roman" w:cs="Times New Roman"/>
          <w:sz w:val="24"/>
          <w:szCs w:val="24"/>
          <w:lang w:eastAsia="pl-PL"/>
        </w:rPr>
        <w:t>. Otwierany ręcznie ze wspomaganiami, aluminiowy, lekki, mechaniczny; • kierunkowskazy pomarańczowe tylne na dachu pojazdu– bezpieczeństwo przy wprowadzaniu wózka; • kolorystyka: odcienie bieli, szarości, czerni; • gwarancja na zespoły i podzespoły mechaniczne / elektryczne / elektroniczne tzw. gwarancja ogólna – minimum 24 miesiące bez limitu kilometrów; • gwarancja na powłokę lakierniczą – minimum 36 miesięcy; • gwarancja na perforację nadwozia – minimum 8 lat; • gwarancja na wykonaną zabudowę dostosowującą do przewozu osób niepełnosprawnych – minimum 24 miesiące; • wykonawca musi zapewnić serwis w autoryzowanej stacji obsługi w odległości do 70 km od siedziby Zamawiającego. 3. Wykonawca wraz z samochodem dostarczy: a) instrukcję obsługi samochodu w języku polskim, b) książkę gwarancyjną wraz ze szczegółowymi warunkami gwarancji, c) książkę przeglądów serwisowych, d) kartę pojazdu, e) wykaz autoryzowanych stacji serwisowych, które są uprawnione do wykonania napraw oraz przeglądów w okresie gwarancyjnym, f) fabryczne świadectwo homologacji pojazdu, g) świadectwo homologacji przystosowania pojazdu do przewozu osób niepełnosprawnych, h) instrukcję zabezpieczenia pasażera na wózku inwalidzkim. 4. Przedmiot zamówienia musi spełniać warunki określone w art. 58, 66 i 68 ustawy z dnia 20 czerwca 1997 r. prawo o ruchu drogowym (</w:t>
      </w:r>
      <w:proofErr w:type="spellStart"/>
      <w:r w:rsidRPr="00992DC7">
        <w:rPr>
          <w:rFonts w:ascii="Times New Roman" w:eastAsia="Times New Roman" w:hAnsi="Times New Roman" w:cs="Times New Roman"/>
          <w:sz w:val="24"/>
          <w:szCs w:val="24"/>
          <w:lang w:eastAsia="pl-PL"/>
        </w:rPr>
        <w:t>t.j</w:t>
      </w:r>
      <w:proofErr w:type="spellEnd"/>
      <w:r w:rsidRPr="00992DC7">
        <w:rPr>
          <w:rFonts w:ascii="Times New Roman" w:eastAsia="Times New Roman" w:hAnsi="Times New Roman" w:cs="Times New Roman"/>
          <w:sz w:val="24"/>
          <w:szCs w:val="24"/>
          <w:lang w:eastAsia="pl-PL"/>
        </w:rPr>
        <w:t xml:space="preserve">. Dz. U. z 2020 r. poz. 110 z </w:t>
      </w:r>
      <w:proofErr w:type="spellStart"/>
      <w:r w:rsidRPr="00992DC7">
        <w:rPr>
          <w:rFonts w:ascii="Times New Roman" w:eastAsia="Times New Roman" w:hAnsi="Times New Roman" w:cs="Times New Roman"/>
          <w:sz w:val="24"/>
          <w:szCs w:val="24"/>
          <w:lang w:eastAsia="pl-PL"/>
        </w:rPr>
        <w:t>późn</w:t>
      </w:r>
      <w:proofErr w:type="spellEnd"/>
      <w:r w:rsidRPr="00992DC7">
        <w:rPr>
          <w:rFonts w:ascii="Times New Roman" w:eastAsia="Times New Roman" w:hAnsi="Times New Roman" w:cs="Times New Roman"/>
          <w:sz w:val="24"/>
          <w:szCs w:val="24"/>
          <w:lang w:eastAsia="pl-PL"/>
        </w:rPr>
        <w:t xml:space="preserve">. </w:t>
      </w:r>
      <w:proofErr w:type="spellStart"/>
      <w:r w:rsidRPr="00992DC7">
        <w:rPr>
          <w:rFonts w:ascii="Times New Roman" w:eastAsia="Times New Roman" w:hAnsi="Times New Roman" w:cs="Times New Roman"/>
          <w:sz w:val="24"/>
          <w:szCs w:val="24"/>
          <w:lang w:eastAsia="pl-PL"/>
        </w:rPr>
        <w:t>zm</w:t>
      </w:r>
      <w:proofErr w:type="spellEnd"/>
      <w:r w:rsidRPr="00992DC7">
        <w:rPr>
          <w:rFonts w:ascii="Times New Roman" w:eastAsia="Times New Roman" w:hAnsi="Times New Roman" w:cs="Times New Roman"/>
          <w:sz w:val="24"/>
          <w:szCs w:val="24"/>
          <w:lang w:eastAsia="pl-PL"/>
        </w:rPr>
        <w:t xml:space="preserve">). Dostarczony samochód powinien posiadać komplet dokumentów do zarejestrowania zgodnie z przepisami obowiązującymi na terenie RP tj. posiadać świadectwo homologacji pojazdu i świadectwo homologacji przystosowania jako samochód osobowy przeznaczony do przewozu osób niepełnosprawnych lub świadectwo homologacji na samochód bazowy oraz badania stacji diagnostycznej potwierdzające, że po adaptacji będzie to mikrobus dopuszczony do ruchu jako samochód przystosowany do przewozu osób niepełnosprawnych zgodnie z wymogami przepisów ustawy Prawo o ruchu drogowym. </w:t>
      </w:r>
      <w:r w:rsidRPr="00992DC7">
        <w:rPr>
          <w:rFonts w:ascii="Times New Roman" w:eastAsia="Times New Roman" w:hAnsi="Times New Roman" w:cs="Times New Roman"/>
          <w:sz w:val="24"/>
          <w:szCs w:val="24"/>
          <w:lang w:eastAsia="pl-PL"/>
        </w:rPr>
        <w:br/>
      </w:r>
      <w:r w:rsidRPr="00992DC7">
        <w:rPr>
          <w:rFonts w:ascii="Times New Roman" w:eastAsia="Times New Roman" w:hAnsi="Times New Roman" w:cs="Times New Roman"/>
          <w:sz w:val="24"/>
          <w:szCs w:val="24"/>
          <w:lang w:eastAsia="pl-PL"/>
        </w:rPr>
        <w:br/>
      </w:r>
      <w:r w:rsidRPr="00992DC7">
        <w:rPr>
          <w:rFonts w:ascii="Times New Roman" w:eastAsia="Times New Roman" w:hAnsi="Times New Roman" w:cs="Times New Roman"/>
          <w:b/>
          <w:bCs/>
          <w:sz w:val="24"/>
          <w:szCs w:val="24"/>
          <w:lang w:eastAsia="pl-PL"/>
        </w:rPr>
        <w:t xml:space="preserve">II.5) Główny kod CPV: </w:t>
      </w:r>
      <w:r w:rsidRPr="00992DC7">
        <w:rPr>
          <w:rFonts w:ascii="Times New Roman" w:eastAsia="Times New Roman" w:hAnsi="Times New Roman" w:cs="Times New Roman"/>
          <w:sz w:val="24"/>
          <w:szCs w:val="24"/>
          <w:lang w:eastAsia="pl-PL"/>
        </w:rPr>
        <w:t xml:space="preserve">34110000-1 </w:t>
      </w:r>
      <w:r w:rsidRPr="00992DC7">
        <w:rPr>
          <w:rFonts w:ascii="Times New Roman" w:eastAsia="Times New Roman" w:hAnsi="Times New Roman" w:cs="Times New Roman"/>
          <w:sz w:val="24"/>
          <w:szCs w:val="24"/>
          <w:lang w:eastAsia="pl-PL"/>
        </w:rPr>
        <w:br/>
      </w:r>
      <w:r w:rsidRPr="00992DC7">
        <w:rPr>
          <w:rFonts w:ascii="Times New Roman" w:eastAsia="Times New Roman" w:hAnsi="Times New Roman" w:cs="Times New Roman"/>
          <w:b/>
          <w:bCs/>
          <w:sz w:val="24"/>
          <w:szCs w:val="24"/>
          <w:lang w:eastAsia="pl-PL"/>
        </w:rPr>
        <w:t>Dodatkowe kody CPV:</w:t>
      </w:r>
      <w:r w:rsidRPr="00992DC7">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190"/>
      </w:tblGrid>
      <w:tr w:rsidR="00992DC7" w:rsidRPr="00992DC7" w:rsidTr="00992DC7">
        <w:tc>
          <w:tcPr>
            <w:tcW w:w="0" w:type="auto"/>
            <w:tcBorders>
              <w:top w:val="single" w:sz="6" w:space="0" w:color="000000"/>
              <w:left w:val="single" w:sz="6" w:space="0" w:color="000000"/>
              <w:bottom w:val="single" w:sz="6" w:space="0" w:color="000000"/>
              <w:right w:val="single" w:sz="6" w:space="0" w:color="000000"/>
            </w:tcBorders>
            <w:vAlign w:val="center"/>
            <w:hideMark/>
          </w:tcPr>
          <w:p w:rsidR="00992DC7" w:rsidRPr="00992DC7" w:rsidRDefault="00992DC7" w:rsidP="00992DC7">
            <w:pPr>
              <w:spacing w:after="0" w:line="240" w:lineRule="auto"/>
              <w:rPr>
                <w:rFonts w:ascii="Times New Roman" w:eastAsia="Times New Roman" w:hAnsi="Times New Roman" w:cs="Times New Roman"/>
                <w:sz w:val="24"/>
                <w:szCs w:val="24"/>
                <w:lang w:eastAsia="pl-PL"/>
              </w:rPr>
            </w:pPr>
            <w:r w:rsidRPr="00992DC7">
              <w:rPr>
                <w:rFonts w:ascii="Times New Roman" w:eastAsia="Times New Roman" w:hAnsi="Times New Roman" w:cs="Times New Roman"/>
                <w:sz w:val="24"/>
                <w:szCs w:val="24"/>
                <w:lang w:eastAsia="pl-PL"/>
              </w:rPr>
              <w:t>Kod CPV</w:t>
            </w:r>
          </w:p>
        </w:tc>
      </w:tr>
      <w:tr w:rsidR="00992DC7" w:rsidRPr="00992DC7" w:rsidTr="00992DC7">
        <w:tc>
          <w:tcPr>
            <w:tcW w:w="0" w:type="auto"/>
            <w:tcBorders>
              <w:top w:val="single" w:sz="6" w:space="0" w:color="000000"/>
              <w:left w:val="single" w:sz="6" w:space="0" w:color="000000"/>
              <w:bottom w:val="single" w:sz="6" w:space="0" w:color="000000"/>
              <w:right w:val="single" w:sz="6" w:space="0" w:color="000000"/>
            </w:tcBorders>
            <w:vAlign w:val="center"/>
            <w:hideMark/>
          </w:tcPr>
          <w:p w:rsidR="00992DC7" w:rsidRPr="00992DC7" w:rsidRDefault="00992DC7" w:rsidP="00992DC7">
            <w:pPr>
              <w:spacing w:after="0" w:line="240" w:lineRule="auto"/>
              <w:rPr>
                <w:rFonts w:ascii="Times New Roman" w:eastAsia="Times New Roman" w:hAnsi="Times New Roman" w:cs="Times New Roman"/>
                <w:sz w:val="24"/>
                <w:szCs w:val="24"/>
                <w:lang w:eastAsia="pl-PL"/>
              </w:rPr>
            </w:pPr>
            <w:r w:rsidRPr="00992DC7">
              <w:rPr>
                <w:rFonts w:ascii="Times New Roman" w:eastAsia="Times New Roman" w:hAnsi="Times New Roman" w:cs="Times New Roman"/>
                <w:sz w:val="24"/>
                <w:szCs w:val="24"/>
                <w:lang w:eastAsia="pl-PL"/>
              </w:rPr>
              <w:t>34115200-8</w:t>
            </w:r>
          </w:p>
        </w:tc>
      </w:tr>
    </w:tbl>
    <w:p w:rsidR="00992DC7" w:rsidRPr="00992DC7" w:rsidRDefault="00992DC7" w:rsidP="00992DC7">
      <w:pPr>
        <w:spacing w:after="0" w:line="240" w:lineRule="auto"/>
        <w:rPr>
          <w:rFonts w:ascii="Times New Roman" w:eastAsia="Times New Roman" w:hAnsi="Times New Roman" w:cs="Times New Roman"/>
          <w:sz w:val="24"/>
          <w:szCs w:val="24"/>
          <w:lang w:eastAsia="pl-PL"/>
        </w:rPr>
      </w:pPr>
      <w:r w:rsidRPr="00992DC7">
        <w:rPr>
          <w:rFonts w:ascii="Times New Roman" w:eastAsia="Times New Roman" w:hAnsi="Times New Roman" w:cs="Times New Roman"/>
          <w:sz w:val="24"/>
          <w:szCs w:val="24"/>
          <w:lang w:eastAsia="pl-PL"/>
        </w:rPr>
        <w:lastRenderedPageBreak/>
        <w:br/>
      </w:r>
      <w:r w:rsidRPr="00992DC7">
        <w:rPr>
          <w:rFonts w:ascii="Times New Roman" w:eastAsia="Times New Roman" w:hAnsi="Times New Roman" w:cs="Times New Roman"/>
          <w:sz w:val="24"/>
          <w:szCs w:val="24"/>
          <w:lang w:eastAsia="pl-PL"/>
        </w:rPr>
        <w:br/>
      </w:r>
      <w:r w:rsidRPr="00992DC7">
        <w:rPr>
          <w:rFonts w:ascii="Times New Roman" w:eastAsia="Times New Roman" w:hAnsi="Times New Roman" w:cs="Times New Roman"/>
          <w:b/>
          <w:bCs/>
          <w:sz w:val="24"/>
          <w:szCs w:val="24"/>
          <w:lang w:eastAsia="pl-PL"/>
        </w:rPr>
        <w:t xml:space="preserve">II.6) Całkowita wartość zamówienia </w:t>
      </w:r>
      <w:r w:rsidRPr="00992DC7">
        <w:rPr>
          <w:rFonts w:ascii="Times New Roman" w:eastAsia="Times New Roman" w:hAnsi="Times New Roman" w:cs="Times New Roman"/>
          <w:i/>
          <w:iCs/>
          <w:sz w:val="24"/>
          <w:szCs w:val="24"/>
          <w:lang w:eastAsia="pl-PL"/>
        </w:rPr>
        <w:t>(jeżeli zamawiający podaje informacje o wartości zamówienia)</w:t>
      </w:r>
      <w:r w:rsidRPr="00992DC7">
        <w:rPr>
          <w:rFonts w:ascii="Times New Roman" w:eastAsia="Times New Roman" w:hAnsi="Times New Roman" w:cs="Times New Roman"/>
          <w:sz w:val="24"/>
          <w:szCs w:val="24"/>
          <w:lang w:eastAsia="pl-PL"/>
        </w:rPr>
        <w:t xml:space="preserve">: </w:t>
      </w:r>
      <w:r w:rsidRPr="00992DC7">
        <w:rPr>
          <w:rFonts w:ascii="Times New Roman" w:eastAsia="Times New Roman" w:hAnsi="Times New Roman" w:cs="Times New Roman"/>
          <w:sz w:val="24"/>
          <w:szCs w:val="24"/>
          <w:lang w:eastAsia="pl-PL"/>
        </w:rPr>
        <w:br/>
        <w:t xml:space="preserve">Wartość bez VAT: </w:t>
      </w:r>
      <w:r w:rsidRPr="00992DC7">
        <w:rPr>
          <w:rFonts w:ascii="Times New Roman" w:eastAsia="Times New Roman" w:hAnsi="Times New Roman" w:cs="Times New Roman"/>
          <w:sz w:val="24"/>
          <w:szCs w:val="24"/>
          <w:lang w:eastAsia="pl-PL"/>
        </w:rPr>
        <w:br/>
        <w:t xml:space="preserve">Waluta: </w:t>
      </w:r>
    </w:p>
    <w:p w:rsidR="00992DC7" w:rsidRPr="00992DC7" w:rsidRDefault="00992DC7" w:rsidP="00992DC7">
      <w:pPr>
        <w:spacing w:after="0" w:line="240" w:lineRule="auto"/>
        <w:rPr>
          <w:rFonts w:ascii="Times New Roman" w:eastAsia="Times New Roman" w:hAnsi="Times New Roman" w:cs="Times New Roman"/>
          <w:sz w:val="24"/>
          <w:szCs w:val="24"/>
          <w:lang w:eastAsia="pl-PL"/>
        </w:rPr>
      </w:pPr>
      <w:r w:rsidRPr="00992DC7">
        <w:rPr>
          <w:rFonts w:ascii="Times New Roman" w:eastAsia="Times New Roman" w:hAnsi="Times New Roman" w:cs="Times New Roman"/>
          <w:sz w:val="24"/>
          <w:szCs w:val="24"/>
          <w:lang w:eastAsia="pl-PL"/>
        </w:rPr>
        <w:t xml:space="preserve">PLN </w:t>
      </w:r>
      <w:r w:rsidRPr="00992DC7">
        <w:rPr>
          <w:rFonts w:ascii="Times New Roman" w:eastAsia="Times New Roman" w:hAnsi="Times New Roman" w:cs="Times New Roman"/>
          <w:sz w:val="24"/>
          <w:szCs w:val="24"/>
          <w:lang w:eastAsia="pl-PL"/>
        </w:rPr>
        <w:br/>
      </w:r>
      <w:r w:rsidRPr="00992DC7">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992DC7">
        <w:rPr>
          <w:rFonts w:ascii="Times New Roman" w:eastAsia="Times New Roman" w:hAnsi="Times New Roman" w:cs="Times New Roman"/>
          <w:sz w:val="24"/>
          <w:szCs w:val="24"/>
          <w:lang w:eastAsia="pl-PL"/>
        </w:rPr>
        <w:t xml:space="preserve"> </w:t>
      </w:r>
    </w:p>
    <w:p w:rsidR="00992DC7" w:rsidRPr="00992DC7" w:rsidRDefault="00992DC7" w:rsidP="00992DC7">
      <w:pPr>
        <w:spacing w:after="0" w:line="240" w:lineRule="auto"/>
        <w:rPr>
          <w:rFonts w:ascii="Times New Roman" w:eastAsia="Times New Roman" w:hAnsi="Times New Roman" w:cs="Times New Roman"/>
          <w:sz w:val="24"/>
          <w:szCs w:val="24"/>
          <w:lang w:eastAsia="pl-PL"/>
        </w:rPr>
      </w:pPr>
      <w:r w:rsidRPr="00992DC7">
        <w:rPr>
          <w:rFonts w:ascii="Times New Roman" w:eastAsia="Times New Roman" w:hAnsi="Times New Roman" w:cs="Times New Roman"/>
          <w:sz w:val="24"/>
          <w:szCs w:val="24"/>
          <w:lang w:eastAsia="pl-PL"/>
        </w:rPr>
        <w:br/>
      </w:r>
      <w:r w:rsidRPr="00992DC7">
        <w:rPr>
          <w:rFonts w:ascii="Times New Roman" w:eastAsia="Times New Roman" w:hAnsi="Times New Roman" w:cs="Times New Roman"/>
          <w:b/>
          <w:bCs/>
          <w:sz w:val="24"/>
          <w:szCs w:val="24"/>
          <w:lang w:eastAsia="pl-PL"/>
        </w:rPr>
        <w:t xml:space="preserve">II.7) Czy przewiduje się udzielenie zamówień, o których mowa w art. 67 ust. 1 </w:t>
      </w:r>
      <w:proofErr w:type="spellStart"/>
      <w:r w:rsidRPr="00992DC7">
        <w:rPr>
          <w:rFonts w:ascii="Times New Roman" w:eastAsia="Times New Roman" w:hAnsi="Times New Roman" w:cs="Times New Roman"/>
          <w:b/>
          <w:bCs/>
          <w:sz w:val="24"/>
          <w:szCs w:val="24"/>
          <w:lang w:eastAsia="pl-PL"/>
        </w:rPr>
        <w:t>pkt</w:t>
      </w:r>
      <w:proofErr w:type="spellEnd"/>
      <w:r w:rsidRPr="00992DC7">
        <w:rPr>
          <w:rFonts w:ascii="Times New Roman" w:eastAsia="Times New Roman" w:hAnsi="Times New Roman" w:cs="Times New Roman"/>
          <w:b/>
          <w:bCs/>
          <w:sz w:val="24"/>
          <w:szCs w:val="24"/>
          <w:lang w:eastAsia="pl-PL"/>
        </w:rPr>
        <w:t xml:space="preserve"> 6 i 7 lub w art. 134 ust. 6 </w:t>
      </w:r>
      <w:proofErr w:type="spellStart"/>
      <w:r w:rsidRPr="00992DC7">
        <w:rPr>
          <w:rFonts w:ascii="Times New Roman" w:eastAsia="Times New Roman" w:hAnsi="Times New Roman" w:cs="Times New Roman"/>
          <w:b/>
          <w:bCs/>
          <w:sz w:val="24"/>
          <w:szCs w:val="24"/>
          <w:lang w:eastAsia="pl-PL"/>
        </w:rPr>
        <w:t>pkt</w:t>
      </w:r>
      <w:proofErr w:type="spellEnd"/>
      <w:r w:rsidRPr="00992DC7">
        <w:rPr>
          <w:rFonts w:ascii="Times New Roman" w:eastAsia="Times New Roman" w:hAnsi="Times New Roman" w:cs="Times New Roman"/>
          <w:b/>
          <w:bCs/>
          <w:sz w:val="24"/>
          <w:szCs w:val="24"/>
          <w:lang w:eastAsia="pl-PL"/>
        </w:rPr>
        <w:t xml:space="preserve"> 3 ustawy </w:t>
      </w:r>
      <w:proofErr w:type="spellStart"/>
      <w:r w:rsidRPr="00992DC7">
        <w:rPr>
          <w:rFonts w:ascii="Times New Roman" w:eastAsia="Times New Roman" w:hAnsi="Times New Roman" w:cs="Times New Roman"/>
          <w:b/>
          <w:bCs/>
          <w:sz w:val="24"/>
          <w:szCs w:val="24"/>
          <w:lang w:eastAsia="pl-PL"/>
        </w:rPr>
        <w:t>Pzp</w:t>
      </w:r>
      <w:proofErr w:type="spellEnd"/>
      <w:r w:rsidRPr="00992DC7">
        <w:rPr>
          <w:rFonts w:ascii="Times New Roman" w:eastAsia="Times New Roman" w:hAnsi="Times New Roman" w:cs="Times New Roman"/>
          <w:b/>
          <w:bCs/>
          <w:sz w:val="24"/>
          <w:szCs w:val="24"/>
          <w:lang w:eastAsia="pl-PL"/>
        </w:rPr>
        <w:t xml:space="preserve">: </w:t>
      </w:r>
      <w:r w:rsidRPr="00992DC7">
        <w:rPr>
          <w:rFonts w:ascii="Times New Roman" w:eastAsia="Times New Roman" w:hAnsi="Times New Roman" w:cs="Times New Roman"/>
          <w:sz w:val="24"/>
          <w:szCs w:val="24"/>
          <w:lang w:eastAsia="pl-PL"/>
        </w:rPr>
        <w:t xml:space="preserve">Nie </w:t>
      </w:r>
      <w:r w:rsidRPr="00992DC7">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w:t>
      </w:r>
      <w:proofErr w:type="spellStart"/>
      <w:r w:rsidRPr="00992DC7">
        <w:rPr>
          <w:rFonts w:ascii="Times New Roman" w:eastAsia="Times New Roman" w:hAnsi="Times New Roman" w:cs="Times New Roman"/>
          <w:sz w:val="24"/>
          <w:szCs w:val="24"/>
          <w:lang w:eastAsia="pl-PL"/>
        </w:rPr>
        <w:t>pkt</w:t>
      </w:r>
      <w:proofErr w:type="spellEnd"/>
      <w:r w:rsidRPr="00992DC7">
        <w:rPr>
          <w:rFonts w:ascii="Times New Roman" w:eastAsia="Times New Roman" w:hAnsi="Times New Roman" w:cs="Times New Roman"/>
          <w:sz w:val="24"/>
          <w:szCs w:val="24"/>
          <w:lang w:eastAsia="pl-PL"/>
        </w:rPr>
        <w:t xml:space="preserve"> 6 lub w art. 134 ust. 6 </w:t>
      </w:r>
      <w:proofErr w:type="spellStart"/>
      <w:r w:rsidRPr="00992DC7">
        <w:rPr>
          <w:rFonts w:ascii="Times New Roman" w:eastAsia="Times New Roman" w:hAnsi="Times New Roman" w:cs="Times New Roman"/>
          <w:sz w:val="24"/>
          <w:szCs w:val="24"/>
          <w:lang w:eastAsia="pl-PL"/>
        </w:rPr>
        <w:t>pkt</w:t>
      </w:r>
      <w:proofErr w:type="spellEnd"/>
      <w:r w:rsidRPr="00992DC7">
        <w:rPr>
          <w:rFonts w:ascii="Times New Roman" w:eastAsia="Times New Roman" w:hAnsi="Times New Roman" w:cs="Times New Roman"/>
          <w:sz w:val="24"/>
          <w:szCs w:val="24"/>
          <w:lang w:eastAsia="pl-PL"/>
        </w:rPr>
        <w:t xml:space="preserve"> 3 ustawy </w:t>
      </w:r>
      <w:proofErr w:type="spellStart"/>
      <w:r w:rsidRPr="00992DC7">
        <w:rPr>
          <w:rFonts w:ascii="Times New Roman" w:eastAsia="Times New Roman" w:hAnsi="Times New Roman" w:cs="Times New Roman"/>
          <w:sz w:val="24"/>
          <w:szCs w:val="24"/>
          <w:lang w:eastAsia="pl-PL"/>
        </w:rPr>
        <w:t>Pzp</w:t>
      </w:r>
      <w:proofErr w:type="spellEnd"/>
      <w:r w:rsidRPr="00992DC7">
        <w:rPr>
          <w:rFonts w:ascii="Times New Roman" w:eastAsia="Times New Roman" w:hAnsi="Times New Roman" w:cs="Times New Roman"/>
          <w:sz w:val="24"/>
          <w:szCs w:val="24"/>
          <w:lang w:eastAsia="pl-PL"/>
        </w:rPr>
        <w:t xml:space="preserve">: </w:t>
      </w:r>
      <w:r w:rsidRPr="00992DC7">
        <w:rPr>
          <w:rFonts w:ascii="Times New Roman" w:eastAsia="Times New Roman" w:hAnsi="Times New Roman" w:cs="Times New Roman"/>
          <w:sz w:val="24"/>
          <w:szCs w:val="24"/>
          <w:lang w:eastAsia="pl-PL"/>
        </w:rPr>
        <w:br/>
      </w:r>
      <w:r w:rsidRPr="00992DC7">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992DC7">
        <w:rPr>
          <w:rFonts w:ascii="Times New Roman" w:eastAsia="Times New Roman" w:hAnsi="Times New Roman" w:cs="Times New Roman"/>
          <w:sz w:val="24"/>
          <w:szCs w:val="24"/>
          <w:lang w:eastAsia="pl-PL"/>
        </w:rPr>
        <w:t xml:space="preserve"> </w:t>
      </w:r>
      <w:r w:rsidRPr="00992DC7">
        <w:rPr>
          <w:rFonts w:ascii="Times New Roman" w:eastAsia="Times New Roman" w:hAnsi="Times New Roman" w:cs="Times New Roman"/>
          <w:sz w:val="24"/>
          <w:szCs w:val="24"/>
          <w:lang w:eastAsia="pl-PL"/>
        </w:rPr>
        <w:br/>
        <w:t>miesiącach:   </w:t>
      </w:r>
      <w:r w:rsidRPr="00992DC7">
        <w:rPr>
          <w:rFonts w:ascii="Times New Roman" w:eastAsia="Times New Roman" w:hAnsi="Times New Roman" w:cs="Times New Roman"/>
          <w:i/>
          <w:iCs/>
          <w:sz w:val="24"/>
          <w:szCs w:val="24"/>
          <w:lang w:eastAsia="pl-PL"/>
        </w:rPr>
        <w:t xml:space="preserve"> lub </w:t>
      </w:r>
      <w:r w:rsidRPr="00992DC7">
        <w:rPr>
          <w:rFonts w:ascii="Times New Roman" w:eastAsia="Times New Roman" w:hAnsi="Times New Roman" w:cs="Times New Roman"/>
          <w:b/>
          <w:bCs/>
          <w:sz w:val="24"/>
          <w:szCs w:val="24"/>
          <w:lang w:eastAsia="pl-PL"/>
        </w:rPr>
        <w:t>dniach:</w:t>
      </w:r>
      <w:r w:rsidRPr="00992DC7">
        <w:rPr>
          <w:rFonts w:ascii="Times New Roman" w:eastAsia="Times New Roman" w:hAnsi="Times New Roman" w:cs="Times New Roman"/>
          <w:sz w:val="24"/>
          <w:szCs w:val="24"/>
          <w:lang w:eastAsia="pl-PL"/>
        </w:rPr>
        <w:t xml:space="preserve"> </w:t>
      </w:r>
      <w:r w:rsidRPr="00992DC7">
        <w:rPr>
          <w:rFonts w:ascii="Times New Roman" w:eastAsia="Times New Roman" w:hAnsi="Times New Roman" w:cs="Times New Roman"/>
          <w:sz w:val="24"/>
          <w:szCs w:val="24"/>
          <w:lang w:eastAsia="pl-PL"/>
        </w:rPr>
        <w:br/>
      </w:r>
      <w:r w:rsidRPr="00992DC7">
        <w:rPr>
          <w:rFonts w:ascii="Times New Roman" w:eastAsia="Times New Roman" w:hAnsi="Times New Roman" w:cs="Times New Roman"/>
          <w:i/>
          <w:iCs/>
          <w:sz w:val="24"/>
          <w:szCs w:val="24"/>
          <w:lang w:eastAsia="pl-PL"/>
        </w:rPr>
        <w:t>lub</w:t>
      </w:r>
      <w:r w:rsidRPr="00992DC7">
        <w:rPr>
          <w:rFonts w:ascii="Times New Roman" w:eastAsia="Times New Roman" w:hAnsi="Times New Roman" w:cs="Times New Roman"/>
          <w:sz w:val="24"/>
          <w:szCs w:val="24"/>
          <w:lang w:eastAsia="pl-PL"/>
        </w:rPr>
        <w:t xml:space="preserve"> </w:t>
      </w:r>
      <w:r w:rsidRPr="00992DC7">
        <w:rPr>
          <w:rFonts w:ascii="Times New Roman" w:eastAsia="Times New Roman" w:hAnsi="Times New Roman" w:cs="Times New Roman"/>
          <w:sz w:val="24"/>
          <w:szCs w:val="24"/>
          <w:lang w:eastAsia="pl-PL"/>
        </w:rPr>
        <w:br/>
      </w:r>
      <w:r w:rsidRPr="00992DC7">
        <w:rPr>
          <w:rFonts w:ascii="Times New Roman" w:eastAsia="Times New Roman" w:hAnsi="Times New Roman" w:cs="Times New Roman"/>
          <w:b/>
          <w:bCs/>
          <w:sz w:val="24"/>
          <w:szCs w:val="24"/>
          <w:lang w:eastAsia="pl-PL"/>
        </w:rPr>
        <w:t xml:space="preserve">data rozpoczęcia: </w:t>
      </w:r>
      <w:r w:rsidRPr="00992DC7">
        <w:rPr>
          <w:rFonts w:ascii="Times New Roman" w:eastAsia="Times New Roman" w:hAnsi="Times New Roman" w:cs="Times New Roman"/>
          <w:sz w:val="24"/>
          <w:szCs w:val="24"/>
          <w:lang w:eastAsia="pl-PL"/>
        </w:rPr>
        <w:t> </w:t>
      </w:r>
      <w:r w:rsidRPr="00992DC7">
        <w:rPr>
          <w:rFonts w:ascii="Times New Roman" w:eastAsia="Times New Roman" w:hAnsi="Times New Roman" w:cs="Times New Roman"/>
          <w:i/>
          <w:iCs/>
          <w:sz w:val="24"/>
          <w:szCs w:val="24"/>
          <w:lang w:eastAsia="pl-PL"/>
        </w:rPr>
        <w:t xml:space="preserve"> lub </w:t>
      </w:r>
      <w:r w:rsidRPr="00992DC7">
        <w:rPr>
          <w:rFonts w:ascii="Times New Roman" w:eastAsia="Times New Roman" w:hAnsi="Times New Roman" w:cs="Times New Roman"/>
          <w:b/>
          <w:bCs/>
          <w:sz w:val="24"/>
          <w:szCs w:val="24"/>
          <w:lang w:eastAsia="pl-PL"/>
        </w:rPr>
        <w:t xml:space="preserve">zakończenia: </w:t>
      </w:r>
      <w:r w:rsidRPr="00992DC7">
        <w:rPr>
          <w:rFonts w:ascii="Times New Roman" w:eastAsia="Times New Roman" w:hAnsi="Times New Roman" w:cs="Times New Roman"/>
          <w:sz w:val="24"/>
          <w:szCs w:val="24"/>
          <w:lang w:eastAsia="pl-PL"/>
        </w:rPr>
        <w:t xml:space="preserve">2020-12-11 </w:t>
      </w:r>
      <w:r w:rsidRPr="00992DC7">
        <w:rPr>
          <w:rFonts w:ascii="Times New Roman" w:eastAsia="Times New Roman" w:hAnsi="Times New Roman" w:cs="Times New Roman"/>
          <w:sz w:val="24"/>
          <w:szCs w:val="24"/>
          <w:lang w:eastAsia="pl-PL"/>
        </w:rPr>
        <w:br/>
      </w:r>
      <w:r w:rsidRPr="00992DC7">
        <w:rPr>
          <w:rFonts w:ascii="Times New Roman" w:eastAsia="Times New Roman" w:hAnsi="Times New Roman" w:cs="Times New Roman"/>
          <w:sz w:val="24"/>
          <w:szCs w:val="24"/>
          <w:lang w:eastAsia="pl-PL"/>
        </w:rPr>
        <w:br/>
      </w:r>
      <w:r w:rsidRPr="00992DC7">
        <w:rPr>
          <w:rFonts w:ascii="Times New Roman" w:eastAsia="Times New Roman" w:hAnsi="Times New Roman" w:cs="Times New Roman"/>
          <w:b/>
          <w:bCs/>
          <w:sz w:val="24"/>
          <w:szCs w:val="24"/>
          <w:lang w:eastAsia="pl-PL"/>
        </w:rPr>
        <w:t xml:space="preserve">II.9) Informacje dodatkowe: </w:t>
      </w:r>
    </w:p>
    <w:p w:rsidR="00992DC7" w:rsidRPr="00992DC7" w:rsidRDefault="00992DC7" w:rsidP="00992DC7">
      <w:pPr>
        <w:spacing w:after="0" w:line="240" w:lineRule="auto"/>
        <w:rPr>
          <w:rFonts w:ascii="Times New Roman" w:eastAsia="Times New Roman" w:hAnsi="Times New Roman" w:cs="Times New Roman"/>
          <w:sz w:val="24"/>
          <w:szCs w:val="24"/>
          <w:lang w:eastAsia="pl-PL"/>
        </w:rPr>
      </w:pPr>
      <w:r w:rsidRPr="00992DC7">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992DC7" w:rsidRPr="00992DC7" w:rsidRDefault="00992DC7" w:rsidP="00992DC7">
      <w:pPr>
        <w:spacing w:after="0" w:line="240" w:lineRule="auto"/>
        <w:rPr>
          <w:rFonts w:ascii="Times New Roman" w:eastAsia="Times New Roman" w:hAnsi="Times New Roman" w:cs="Times New Roman"/>
          <w:sz w:val="24"/>
          <w:szCs w:val="24"/>
          <w:lang w:eastAsia="pl-PL"/>
        </w:rPr>
      </w:pPr>
      <w:r w:rsidRPr="00992DC7">
        <w:rPr>
          <w:rFonts w:ascii="Times New Roman" w:eastAsia="Times New Roman" w:hAnsi="Times New Roman" w:cs="Times New Roman"/>
          <w:b/>
          <w:bCs/>
          <w:sz w:val="24"/>
          <w:szCs w:val="24"/>
          <w:lang w:eastAsia="pl-PL"/>
        </w:rPr>
        <w:t xml:space="preserve">III.1) WARUNKI UDZIAŁU W POSTĘPOWANIU </w:t>
      </w:r>
    </w:p>
    <w:p w:rsidR="00992DC7" w:rsidRPr="00992DC7" w:rsidRDefault="00992DC7" w:rsidP="00992DC7">
      <w:pPr>
        <w:spacing w:after="0" w:line="240" w:lineRule="auto"/>
        <w:rPr>
          <w:rFonts w:ascii="Times New Roman" w:eastAsia="Times New Roman" w:hAnsi="Times New Roman" w:cs="Times New Roman"/>
          <w:sz w:val="24"/>
          <w:szCs w:val="24"/>
          <w:lang w:eastAsia="pl-PL"/>
        </w:rPr>
      </w:pPr>
      <w:r w:rsidRPr="00992DC7">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992DC7">
        <w:rPr>
          <w:rFonts w:ascii="Times New Roman" w:eastAsia="Times New Roman" w:hAnsi="Times New Roman" w:cs="Times New Roman"/>
          <w:sz w:val="24"/>
          <w:szCs w:val="24"/>
          <w:lang w:eastAsia="pl-PL"/>
        </w:rPr>
        <w:t xml:space="preserve"> </w:t>
      </w:r>
      <w:r w:rsidRPr="00992DC7">
        <w:rPr>
          <w:rFonts w:ascii="Times New Roman" w:eastAsia="Times New Roman" w:hAnsi="Times New Roman" w:cs="Times New Roman"/>
          <w:sz w:val="24"/>
          <w:szCs w:val="24"/>
          <w:lang w:eastAsia="pl-PL"/>
        </w:rPr>
        <w:br/>
        <w:t xml:space="preserve">Określenie warunków: Zamawiający nie określa wymagań dotyczących tego warunku. </w:t>
      </w:r>
      <w:r w:rsidRPr="00992DC7">
        <w:rPr>
          <w:rFonts w:ascii="Times New Roman" w:eastAsia="Times New Roman" w:hAnsi="Times New Roman" w:cs="Times New Roman"/>
          <w:sz w:val="24"/>
          <w:szCs w:val="24"/>
          <w:lang w:eastAsia="pl-PL"/>
        </w:rPr>
        <w:br/>
        <w:t xml:space="preserve">Informacje dodatkowe </w:t>
      </w:r>
      <w:r w:rsidRPr="00992DC7">
        <w:rPr>
          <w:rFonts w:ascii="Times New Roman" w:eastAsia="Times New Roman" w:hAnsi="Times New Roman" w:cs="Times New Roman"/>
          <w:sz w:val="24"/>
          <w:szCs w:val="24"/>
          <w:lang w:eastAsia="pl-PL"/>
        </w:rPr>
        <w:br/>
      </w:r>
      <w:r w:rsidRPr="00992DC7">
        <w:rPr>
          <w:rFonts w:ascii="Times New Roman" w:eastAsia="Times New Roman" w:hAnsi="Times New Roman" w:cs="Times New Roman"/>
          <w:b/>
          <w:bCs/>
          <w:sz w:val="24"/>
          <w:szCs w:val="24"/>
          <w:lang w:eastAsia="pl-PL"/>
        </w:rPr>
        <w:t xml:space="preserve">III.1.2) Sytuacja finansowa lub ekonomiczna </w:t>
      </w:r>
      <w:r w:rsidRPr="00992DC7">
        <w:rPr>
          <w:rFonts w:ascii="Times New Roman" w:eastAsia="Times New Roman" w:hAnsi="Times New Roman" w:cs="Times New Roman"/>
          <w:sz w:val="24"/>
          <w:szCs w:val="24"/>
          <w:lang w:eastAsia="pl-PL"/>
        </w:rPr>
        <w:br/>
        <w:t xml:space="preserve">Określenie warunków: Zamawiający nie określa wymagań dotyczących tego warunku. </w:t>
      </w:r>
      <w:r w:rsidRPr="00992DC7">
        <w:rPr>
          <w:rFonts w:ascii="Times New Roman" w:eastAsia="Times New Roman" w:hAnsi="Times New Roman" w:cs="Times New Roman"/>
          <w:sz w:val="24"/>
          <w:szCs w:val="24"/>
          <w:lang w:eastAsia="pl-PL"/>
        </w:rPr>
        <w:br/>
        <w:t xml:space="preserve">Informacje dodatkowe </w:t>
      </w:r>
      <w:r w:rsidRPr="00992DC7">
        <w:rPr>
          <w:rFonts w:ascii="Times New Roman" w:eastAsia="Times New Roman" w:hAnsi="Times New Roman" w:cs="Times New Roman"/>
          <w:sz w:val="24"/>
          <w:szCs w:val="24"/>
          <w:lang w:eastAsia="pl-PL"/>
        </w:rPr>
        <w:br/>
      </w:r>
      <w:r w:rsidRPr="00992DC7">
        <w:rPr>
          <w:rFonts w:ascii="Times New Roman" w:eastAsia="Times New Roman" w:hAnsi="Times New Roman" w:cs="Times New Roman"/>
          <w:b/>
          <w:bCs/>
          <w:sz w:val="24"/>
          <w:szCs w:val="24"/>
          <w:lang w:eastAsia="pl-PL"/>
        </w:rPr>
        <w:t xml:space="preserve">III.1.3) Zdolność techniczna lub zawodowa </w:t>
      </w:r>
      <w:r w:rsidRPr="00992DC7">
        <w:rPr>
          <w:rFonts w:ascii="Times New Roman" w:eastAsia="Times New Roman" w:hAnsi="Times New Roman" w:cs="Times New Roman"/>
          <w:sz w:val="24"/>
          <w:szCs w:val="24"/>
          <w:lang w:eastAsia="pl-PL"/>
        </w:rPr>
        <w:br/>
        <w:t xml:space="preserve">Określenie warunków: Zamawiający nie określa wymagań dotyczących tego warunku. </w:t>
      </w:r>
      <w:r w:rsidRPr="00992DC7">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992DC7">
        <w:rPr>
          <w:rFonts w:ascii="Times New Roman" w:eastAsia="Times New Roman" w:hAnsi="Times New Roman" w:cs="Times New Roman"/>
          <w:sz w:val="24"/>
          <w:szCs w:val="24"/>
          <w:lang w:eastAsia="pl-PL"/>
        </w:rPr>
        <w:br/>
        <w:t xml:space="preserve">Informacje dodatkowe: </w:t>
      </w:r>
    </w:p>
    <w:p w:rsidR="00992DC7" w:rsidRPr="00992DC7" w:rsidRDefault="00992DC7" w:rsidP="00992DC7">
      <w:pPr>
        <w:spacing w:after="0" w:line="240" w:lineRule="auto"/>
        <w:rPr>
          <w:rFonts w:ascii="Times New Roman" w:eastAsia="Times New Roman" w:hAnsi="Times New Roman" w:cs="Times New Roman"/>
          <w:sz w:val="24"/>
          <w:szCs w:val="24"/>
          <w:lang w:eastAsia="pl-PL"/>
        </w:rPr>
      </w:pPr>
      <w:r w:rsidRPr="00992DC7">
        <w:rPr>
          <w:rFonts w:ascii="Times New Roman" w:eastAsia="Times New Roman" w:hAnsi="Times New Roman" w:cs="Times New Roman"/>
          <w:b/>
          <w:bCs/>
          <w:sz w:val="24"/>
          <w:szCs w:val="24"/>
          <w:lang w:eastAsia="pl-PL"/>
        </w:rPr>
        <w:t xml:space="preserve">III.2) PODSTAWY WYKLUCZENIA </w:t>
      </w:r>
    </w:p>
    <w:p w:rsidR="00992DC7" w:rsidRPr="00992DC7" w:rsidRDefault="00992DC7" w:rsidP="00992DC7">
      <w:pPr>
        <w:spacing w:after="0" w:line="240" w:lineRule="auto"/>
        <w:rPr>
          <w:rFonts w:ascii="Times New Roman" w:eastAsia="Times New Roman" w:hAnsi="Times New Roman" w:cs="Times New Roman"/>
          <w:sz w:val="24"/>
          <w:szCs w:val="24"/>
          <w:lang w:eastAsia="pl-PL"/>
        </w:rPr>
      </w:pPr>
      <w:r w:rsidRPr="00992DC7">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992DC7">
        <w:rPr>
          <w:rFonts w:ascii="Times New Roman" w:eastAsia="Times New Roman" w:hAnsi="Times New Roman" w:cs="Times New Roman"/>
          <w:b/>
          <w:bCs/>
          <w:sz w:val="24"/>
          <w:szCs w:val="24"/>
          <w:lang w:eastAsia="pl-PL"/>
        </w:rPr>
        <w:t>Pzp</w:t>
      </w:r>
      <w:proofErr w:type="spellEnd"/>
      <w:r w:rsidRPr="00992DC7">
        <w:rPr>
          <w:rFonts w:ascii="Times New Roman" w:eastAsia="Times New Roman" w:hAnsi="Times New Roman" w:cs="Times New Roman"/>
          <w:sz w:val="24"/>
          <w:szCs w:val="24"/>
          <w:lang w:eastAsia="pl-PL"/>
        </w:rPr>
        <w:t xml:space="preserve"> </w:t>
      </w:r>
      <w:r w:rsidRPr="00992DC7">
        <w:rPr>
          <w:rFonts w:ascii="Times New Roman" w:eastAsia="Times New Roman" w:hAnsi="Times New Roman" w:cs="Times New Roman"/>
          <w:sz w:val="24"/>
          <w:szCs w:val="24"/>
          <w:lang w:eastAsia="pl-PL"/>
        </w:rPr>
        <w:br/>
      </w:r>
      <w:r w:rsidRPr="00992DC7">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992DC7">
        <w:rPr>
          <w:rFonts w:ascii="Times New Roman" w:eastAsia="Times New Roman" w:hAnsi="Times New Roman" w:cs="Times New Roman"/>
          <w:b/>
          <w:bCs/>
          <w:sz w:val="24"/>
          <w:szCs w:val="24"/>
          <w:lang w:eastAsia="pl-PL"/>
        </w:rPr>
        <w:t>Pzp</w:t>
      </w:r>
      <w:proofErr w:type="spellEnd"/>
      <w:r w:rsidRPr="00992DC7">
        <w:rPr>
          <w:rFonts w:ascii="Times New Roman" w:eastAsia="Times New Roman" w:hAnsi="Times New Roman" w:cs="Times New Roman"/>
          <w:sz w:val="24"/>
          <w:szCs w:val="24"/>
          <w:lang w:eastAsia="pl-PL"/>
        </w:rPr>
        <w:t xml:space="preserve"> Nie Zamawiający przewiduje następujące fakultatywne podstawy wykluczenia: </w:t>
      </w:r>
      <w:r w:rsidRPr="00992DC7">
        <w:rPr>
          <w:rFonts w:ascii="Times New Roman" w:eastAsia="Times New Roman" w:hAnsi="Times New Roman" w:cs="Times New Roman"/>
          <w:sz w:val="24"/>
          <w:szCs w:val="24"/>
          <w:lang w:eastAsia="pl-PL"/>
        </w:rPr>
        <w:br/>
      </w:r>
      <w:r w:rsidRPr="00992DC7">
        <w:rPr>
          <w:rFonts w:ascii="Times New Roman" w:eastAsia="Times New Roman" w:hAnsi="Times New Roman" w:cs="Times New Roman"/>
          <w:sz w:val="24"/>
          <w:szCs w:val="24"/>
          <w:lang w:eastAsia="pl-PL"/>
        </w:rPr>
        <w:br/>
      </w:r>
      <w:r w:rsidRPr="00992DC7">
        <w:rPr>
          <w:rFonts w:ascii="Times New Roman" w:eastAsia="Times New Roman" w:hAnsi="Times New Roman" w:cs="Times New Roman"/>
          <w:sz w:val="24"/>
          <w:szCs w:val="24"/>
          <w:lang w:eastAsia="pl-PL"/>
        </w:rPr>
        <w:br/>
      </w:r>
      <w:r w:rsidRPr="00992DC7">
        <w:rPr>
          <w:rFonts w:ascii="Times New Roman" w:eastAsia="Times New Roman" w:hAnsi="Times New Roman" w:cs="Times New Roman"/>
          <w:sz w:val="24"/>
          <w:szCs w:val="24"/>
          <w:lang w:eastAsia="pl-PL"/>
        </w:rPr>
        <w:br/>
      </w:r>
      <w:r w:rsidRPr="00992DC7">
        <w:rPr>
          <w:rFonts w:ascii="Times New Roman" w:eastAsia="Times New Roman" w:hAnsi="Times New Roman" w:cs="Times New Roman"/>
          <w:sz w:val="24"/>
          <w:szCs w:val="24"/>
          <w:lang w:eastAsia="pl-PL"/>
        </w:rPr>
        <w:br/>
      </w:r>
      <w:r w:rsidRPr="00992DC7">
        <w:rPr>
          <w:rFonts w:ascii="Times New Roman" w:eastAsia="Times New Roman" w:hAnsi="Times New Roman" w:cs="Times New Roman"/>
          <w:sz w:val="24"/>
          <w:szCs w:val="24"/>
          <w:lang w:eastAsia="pl-PL"/>
        </w:rPr>
        <w:br/>
      </w:r>
      <w:r w:rsidRPr="00992DC7">
        <w:rPr>
          <w:rFonts w:ascii="Times New Roman" w:eastAsia="Times New Roman" w:hAnsi="Times New Roman" w:cs="Times New Roman"/>
          <w:sz w:val="24"/>
          <w:szCs w:val="24"/>
          <w:lang w:eastAsia="pl-PL"/>
        </w:rPr>
        <w:lastRenderedPageBreak/>
        <w:br/>
      </w:r>
    </w:p>
    <w:p w:rsidR="00992DC7" w:rsidRPr="00992DC7" w:rsidRDefault="00992DC7" w:rsidP="00992DC7">
      <w:pPr>
        <w:spacing w:after="0" w:line="240" w:lineRule="auto"/>
        <w:rPr>
          <w:rFonts w:ascii="Times New Roman" w:eastAsia="Times New Roman" w:hAnsi="Times New Roman" w:cs="Times New Roman"/>
          <w:sz w:val="24"/>
          <w:szCs w:val="24"/>
          <w:lang w:eastAsia="pl-PL"/>
        </w:rPr>
      </w:pPr>
      <w:r w:rsidRPr="00992DC7">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992DC7" w:rsidRPr="00992DC7" w:rsidRDefault="00992DC7" w:rsidP="00992DC7">
      <w:pPr>
        <w:spacing w:after="0" w:line="240" w:lineRule="auto"/>
        <w:rPr>
          <w:rFonts w:ascii="Times New Roman" w:eastAsia="Times New Roman" w:hAnsi="Times New Roman" w:cs="Times New Roman"/>
          <w:sz w:val="24"/>
          <w:szCs w:val="24"/>
          <w:lang w:eastAsia="pl-PL"/>
        </w:rPr>
      </w:pPr>
      <w:r w:rsidRPr="00992DC7">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992DC7">
        <w:rPr>
          <w:rFonts w:ascii="Times New Roman" w:eastAsia="Times New Roman" w:hAnsi="Times New Roman" w:cs="Times New Roman"/>
          <w:sz w:val="24"/>
          <w:szCs w:val="24"/>
          <w:lang w:eastAsia="pl-PL"/>
        </w:rPr>
        <w:br/>
        <w:t xml:space="preserve">Tak </w:t>
      </w:r>
      <w:r w:rsidRPr="00992DC7">
        <w:rPr>
          <w:rFonts w:ascii="Times New Roman" w:eastAsia="Times New Roman" w:hAnsi="Times New Roman" w:cs="Times New Roman"/>
          <w:sz w:val="24"/>
          <w:szCs w:val="24"/>
          <w:lang w:eastAsia="pl-PL"/>
        </w:rPr>
        <w:br/>
      </w:r>
      <w:r w:rsidRPr="00992DC7">
        <w:rPr>
          <w:rFonts w:ascii="Times New Roman" w:eastAsia="Times New Roman" w:hAnsi="Times New Roman" w:cs="Times New Roman"/>
          <w:b/>
          <w:bCs/>
          <w:sz w:val="24"/>
          <w:szCs w:val="24"/>
          <w:lang w:eastAsia="pl-PL"/>
        </w:rPr>
        <w:t xml:space="preserve">Oświadczenie o spełnianiu kryteriów selekcji </w:t>
      </w:r>
      <w:r w:rsidRPr="00992DC7">
        <w:rPr>
          <w:rFonts w:ascii="Times New Roman" w:eastAsia="Times New Roman" w:hAnsi="Times New Roman" w:cs="Times New Roman"/>
          <w:sz w:val="24"/>
          <w:szCs w:val="24"/>
          <w:lang w:eastAsia="pl-PL"/>
        </w:rPr>
        <w:br/>
        <w:t xml:space="preserve">Nie </w:t>
      </w:r>
    </w:p>
    <w:p w:rsidR="00992DC7" w:rsidRPr="00992DC7" w:rsidRDefault="00992DC7" w:rsidP="00992DC7">
      <w:pPr>
        <w:spacing w:after="0" w:line="240" w:lineRule="auto"/>
        <w:rPr>
          <w:rFonts w:ascii="Times New Roman" w:eastAsia="Times New Roman" w:hAnsi="Times New Roman" w:cs="Times New Roman"/>
          <w:sz w:val="24"/>
          <w:szCs w:val="24"/>
          <w:lang w:eastAsia="pl-PL"/>
        </w:rPr>
      </w:pPr>
      <w:r w:rsidRPr="00992DC7">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992DC7" w:rsidRPr="00992DC7" w:rsidRDefault="00992DC7" w:rsidP="00992DC7">
      <w:pPr>
        <w:spacing w:after="0" w:line="240" w:lineRule="auto"/>
        <w:rPr>
          <w:rFonts w:ascii="Times New Roman" w:eastAsia="Times New Roman" w:hAnsi="Times New Roman" w:cs="Times New Roman"/>
          <w:sz w:val="24"/>
          <w:szCs w:val="24"/>
          <w:lang w:eastAsia="pl-PL"/>
        </w:rPr>
      </w:pPr>
      <w:r w:rsidRPr="00992DC7">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992DC7" w:rsidRPr="00992DC7" w:rsidRDefault="00992DC7" w:rsidP="00992DC7">
      <w:pPr>
        <w:spacing w:after="0" w:line="240" w:lineRule="auto"/>
        <w:rPr>
          <w:rFonts w:ascii="Times New Roman" w:eastAsia="Times New Roman" w:hAnsi="Times New Roman" w:cs="Times New Roman"/>
          <w:sz w:val="24"/>
          <w:szCs w:val="24"/>
          <w:lang w:eastAsia="pl-PL"/>
        </w:rPr>
      </w:pPr>
      <w:r w:rsidRPr="00992DC7">
        <w:rPr>
          <w:rFonts w:ascii="Times New Roman" w:eastAsia="Times New Roman" w:hAnsi="Times New Roman" w:cs="Times New Roman"/>
          <w:b/>
          <w:bCs/>
          <w:sz w:val="24"/>
          <w:szCs w:val="24"/>
          <w:lang w:eastAsia="pl-PL"/>
        </w:rPr>
        <w:t>III.5.1) W ZAKRESIE SPEŁNIANIA WARUNKÓW UDZIAŁU W POSTĘPOWANIU:</w:t>
      </w:r>
      <w:r w:rsidRPr="00992DC7">
        <w:rPr>
          <w:rFonts w:ascii="Times New Roman" w:eastAsia="Times New Roman" w:hAnsi="Times New Roman" w:cs="Times New Roman"/>
          <w:sz w:val="24"/>
          <w:szCs w:val="24"/>
          <w:lang w:eastAsia="pl-PL"/>
        </w:rPr>
        <w:t xml:space="preserve"> </w:t>
      </w:r>
      <w:r w:rsidRPr="00992DC7">
        <w:rPr>
          <w:rFonts w:ascii="Times New Roman" w:eastAsia="Times New Roman" w:hAnsi="Times New Roman" w:cs="Times New Roman"/>
          <w:sz w:val="24"/>
          <w:szCs w:val="24"/>
          <w:lang w:eastAsia="pl-PL"/>
        </w:rPr>
        <w:br/>
      </w:r>
      <w:r w:rsidRPr="00992DC7">
        <w:rPr>
          <w:rFonts w:ascii="Times New Roman" w:eastAsia="Times New Roman" w:hAnsi="Times New Roman" w:cs="Times New Roman"/>
          <w:sz w:val="24"/>
          <w:szCs w:val="24"/>
          <w:lang w:eastAsia="pl-PL"/>
        </w:rPr>
        <w:br/>
      </w:r>
      <w:r w:rsidRPr="00992DC7">
        <w:rPr>
          <w:rFonts w:ascii="Times New Roman" w:eastAsia="Times New Roman" w:hAnsi="Times New Roman" w:cs="Times New Roman"/>
          <w:b/>
          <w:bCs/>
          <w:sz w:val="24"/>
          <w:szCs w:val="24"/>
          <w:lang w:eastAsia="pl-PL"/>
        </w:rPr>
        <w:t>III.5.2) W ZAKRESIE KRYTERIÓW SELEKCJI:</w:t>
      </w:r>
      <w:r w:rsidRPr="00992DC7">
        <w:rPr>
          <w:rFonts w:ascii="Times New Roman" w:eastAsia="Times New Roman" w:hAnsi="Times New Roman" w:cs="Times New Roman"/>
          <w:sz w:val="24"/>
          <w:szCs w:val="24"/>
          <w:lang w:eastAsia="pl-PL"/>
        </w:rPr>
        <w:t xml:space="preserve"> </w:t>
      </w:r>
      <w:r w:rsidRPr="00992DC7">
        <w:rPr>
          <w:rFonts w:ascii="Times New Roman" w:eastAsia="Times New Roman" w:hAnsi="Times New Roman" w:cs="Times New Roman"/>
          <w:sz w:val="24"/>
          <w:szCs w:val="24"/>
          <w:lang w:eastAsia="pl-PL"/>
        </w:rPr>
        <w:br/>
      </w:r>
    </w:p>
    <w:p w:rsidR="00992DC7" w:rsidRPr="00992DC7" w:rsidRDefault="00992DC7" w:rsidP="00992DC7">
      <w:pPr>
        <w:spacing w:after="0" w:line="240" w:lineRule="auto"/>
        <w:rPr>
          <w:rFonts w:ascii="Times New Roman" w:eastAsia="Times New Roman" w:hAnsi="Times New Roman" w:cs="Times New Roman"/>
          <w:sz w:val="24"/>
          <w:szCs w:val="24"/>
          <w:lang w:eastAsia="pl-PL"/>
        </w:rPr>
      </w:pPr>
      <w:r w:rsidRPr="00992DC7">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992DC7" w:rsidRPr="00992DC7" w:rsidRDefault="00992DC7" w:rsidP="00992DC7">
      <w:pPr>
        <w:spacing w:after="0" w:line="240" w:lineRule="auto"/>
        <w:rPr>
          <w:rFonts w:ascii="Times New Roman" w:eastAsia="Times New Roman" w:hAnsi="Times New Roman" w:cs="Times New Roman"/>
          <w:sz w:val="24"/>
          <w:szCs w:val="24"/>
          <w:lang w:eastAsia="pl-PL"/>
        </w:rPr>
      </w:pPr>
      <w:r w:rsidRPr="00992DC7">
        <w:rPr>
          <w:rFonts w:ascii="Times New Roman" w:eastAsia="Times New Roman" w:hAnsi="Times New Roman" w:cs="Times New Roman"/>
          <w:b/>
          <w:bCs/>
          <w:sz w:val="24"/>
          <w:szCs w:val="24"/>
          <w:lang w:eastAsia="pl-PL"/>
        </w:rPr>
        <w:t xml:space="preserve">III.7) INNE DOKUMENTY NIE WYMIENIONE W </w:t>
      </w:r>
      <w:proofErr w:type="spellStart"/>
      <w:r w:rsidRPr="00992DC7">
        <w:rPr>
          <w:rFonts w:ascii="Times New Roman" w:eastAsia="Times New Roman" w:hAnsi="Times New Roman" w:cs="Times New Roman"/>
          <w:b/>
          <w:bCs/>
          <w:sz w:val="24"/>
          <w:szCs w:val="24"/>
          <w:lang w:eastAsia="pl-PL"/>
        </w:rPr>
        <w:t>pkt</w:t>
      </w:r>
      <w:proofErr w:type="spellEnd"/>
      <w:r w:rsidRPr="00992DC7">
        <w:rPr>
          <w:rFonts w:ascii="Times New Roman" w:eastAsia="Times New Roman" w:hAnsi="Times New Roman" w:cs="Times New Roman"/>
          <w:b/>
          <w:bCs/>
          <w:sz w:val="24"/>
          <w:szCs w:val="24"/>
          <w:lang w:eastAsia="pl-PL"/>
        </w:rPr>
        <w:t xml:space="preserve"> III.3) - III.6) </w:t>
      </w:r>
    </w:p>
    <w:p w:rsidR="00992DC7" w:rsidRPr="00992DC7" w:rsidRDefault="00992DC7" w:rsidP="00992DC7">
      <w:pPr>
        <w:spacing w:after="0" w:line="240" w:lineRule="auto"/>
        <w:rPr>
          <w:rFonts w:ascii="Times New Roman" w:eastAsia="Times New Roman" w:hAnsi="Times New Roman" w:cs="Times New Roman"/>
          <w:sz w:val="24"/>
          <w:szCs w:val="24"/>
          <w:lang w:eastAsia="pl-PL"/>
        </w:rPr>
      </w:pPr>
      <w:r w:rsidRPr="00992DC7">
        <w:rPr>
          <w:rFonts w:ascii="Times New Roman" w:eastAsia="Times New Roman" w:hAnsi="Times New Roman" w:cs="Times New Roman"/>
          <w:sz w:val="24"/>
          <w:szCs w:val="24"/>
          <w:lang w:eastAsia="pl-PL"/>
        </w:rPr>
        <w:t xml:space="preserve">Zawartość oferty - zgodnie z </w:t>
      </w:r>
      <w:proofErr w:type="spellStart"/>
      <w:r w:rsidRPr="00992DC7">
        <w:rPr>
          <w:rFonts w:ascii="Times New Roman" w:eastAsia="Times New Roman" w:hAnsi="Times New Roman" w:cs="Times New Roman"/>
          <w:sz w:val="24"/>
          <w:szCs w:val="24"/>
          <w:lang w:eastAsia="pl-PL"/>
        </w:rPr>
        <w:t>roz</w:t>
      </w:r>
      <w:proofErr w:type="spellEnd"/>
      <w:r w:rsidRPr="00992DC7">
        <w:rPr>
          <w:rFonts w:ascii="Times New Roman" w:eastAsia="Times New Roman" w:hAnsi="Times New Roman" w:cs="Times New Roman"/>
          <w:sz w:val="24"/>
          <w:szCs w:val="24"/>
          <w:lang w:eastAsia="pl-PL"/>
        </w:rPr>
        <w:t xml:space="preserve">. XX SIWZ. </w:t>
      </w:r>
    </w:p>
    <w:p w:rsidR="00992DC7" w:rsidRPr="00992DC7" w:rsidRDefault="00992DC7" w:rsidP="00992DC7">
      <w:pPr>
        <w:spacing w:after="0" w:line="240" w:lineRule="auto"/>
        <w:rPr>
          <w:rFonts w:ascii="Times New Roman" w:eastAsia="Times New Roman" w:hAnsi="Times New Roman" w:cs="Times New Roman"/>
          <w:sz w:val="24"/>
          <w:szCs w:val="24"/>
          <w:lang w:eastAsia="pl-PL"/>
        </w:rPr>
      </w:pPr>
      <w:r w:rsidRPr="00992DC7">
        <w:rPr>
          <w:rFonts w:ascii="Times New Roman" w:eastAsia="Times New Roman" w:hAnsi="Times New Roman" w:cs="Times New Roman"/>
          <w:sz w:val="24"/>
          <w:szCs w:val="24"/>
          <w:u w:val="single"/>
          <w:lang w:eastAsia="pl-PL"/>
        </w:rPr>
        <w:t xml:space="preserve">SEKCJA IV: PROCEDURA </w:t>
      </w:r>
    </w:p>
    <w:p w:rsidR="00992DC7" w:rsidRPr="00992DC7" w:rsidRDefault="00992DC7" w:rsidP="00992DC7">
      <w:pPr>
        <w:spacing w:after="0" w:line="240" w:lineRule="auto"/>
        <w:rPr>
          <w:rFonts w:ascii="Times New Roman" w:eastAsia="Times New Roman" w:hAnsi="Times New Roman" w:cs="Times New Roman"/>
          <w:sz w:val="24"/>
          <w:szCs w:val="24"/>
          <w:lang w:eastAsia="pl-PL"/>
        </w:rPr>
      </w:pPr>
      <w:r w:rsidRPr="00992DC7">
        <w:rPr>
          <w:rFonts w:ascii="Times New Roman" w:eastAsia="Times New Roman" w:hAnsi="Times New Roman" w:cs="Times New Roman"/>
          <w:b/>
          <w:bCs/>
          <w:sz w:val="24"/>
          <w:szCs w:val="24"/>
          <w:lang w:eastAsia="pl-PL"/>
        </w:rPr>
        <w:t xml:space="preserve">IV.1) OPIS </w:t>
      </w:r>
      <w:r w:rsidRPr="00992DC7">
        <w:rPr>
          <w:rFonts w:ascii="Times New Roman" w:eastAsia="Times New Roman" w:hAnsi="Times New Roman" w:cs="Times New Roman"/>
          <w:sz w:val="24"/>
          <w:szCs w:val="24"/>
          <w:lang w:eastAsia="pl-PL"/>
        </w:rPr>
        <w:br/>
      </w:r>
      <w:r w:rsidRPr="00992DC7">
        <w:rPr>
          <w:rFonts w:ascii="Times New Roman" w:eastAsia="Times New Roman" w:hAnsi="Times New Roman" w:cs="Times New Roman"/>
          <w:b/>
          <w:bCs/>
          <w:sz w:val="24"/>
          <w:szCs w:val="24"/>
          <w:lang w:eastAsia="pl-PL"/>
        </w:rPr>
        <w:t xml:space="preserve">IV.1.1) Tryb udzielenia zamówienia: </w:t>
      </w:r>
      <w:r w:rsidRPr="00992DC7">
        <w:rPr>
          <w:rFonts w:ascii="Times New Roman" w:eastAsia="Times New Roman" w:hAnsi="Times New Roman" w:cs="Times New Roman"/>
          <w:sz w:val="24"/>
          <w:szCs w:val="24"/>
          <w:lang w:eastAsia="pl-PL"/>
        </w:rPr>
        <w:t xml:space="preserve">Przetarg nieograniczony </w:t>
      </w:r>
      <w:r w:rsidRPr="00992DC7">
        <w:rPr>
          <w:rFonts w:ascii="Times New Roman" w:eastAsia="Times New Roman" w:hAnsi="Times New Roman" w:cs="Times New Roman"/>
          <w:sz w:val="24"/>
          <w:szCs w:val="24"/>
          <w:lang w:eastAsia="pl-PL"/>
        </w:rPr>
        <w:br/>
      </w:r>
      <w:r w:rsidRPr="00992DC7">
        <w:rPr>
          <w:rFonts w:ascii="Times New Roman" w:eastAsia="Times New Roman" w:hAnsi="Times New Roman" w:cs="Times New Roman"/>
          <w:b/>
          <w:bCs/>
          <w:sz w:val="24"/>
          <w:szCs w:val="24"/>
          <w:lang w:eastAsia="pl-PL"/>
        </w:rPr>
        <w:t>IV.1.2) Zamawiający żąda wniesienia wadium:</w:t>
      </w:r>
      <w:r w:rsidRPr="00992DC7">
        <w:rPr>
          <w:rFonts w:ascii="Times New Roman" w:eastAsia="Times New Roman" w:hAnsi="Times New Roman" w:cs="Times New Roman"/>
          <w:sz w:val="24"/>
          <w:szCs w:val="24"/>
          <w:lang w:eastAsia="pl-PL"/>
        </w:rPr>
        <w:t xml:space="preserve"> </w:t>
      </w:r>
    </w:p>
    <w:p w:rsidR="00992DC7" w:rsidRPr="00992DC7" w:rsidRDefault="00992DC7" w:rsidP="00992DC7">
      <w:pPr>
        <w:spacing w:after="0" w:line="240" w:lineRule="auto"/>
        <w:rPr>
          <w:rFonts w:ascii="Times New Roman" w:eastAsia="Times New Roman" w:hAnsi="Times New Roman" w:cs="Times New Roman"/>
          <w:sz w:val="24"/>
          <w:szCs w:val="24"/>
          <w:lang w:eastAsia="pl-PL"/>
        </w:rPr>
      </w:pPr>
      <w:r w:rsidRPr="00992DC7">
        <w:rPr>
          <w:rFonts w:ascii="Times New Roman" w:eastAsia="Times New Roman" w:hAnsi="Times New Roman" w:cs="Times New Roman"/>
          <w:sz w:val="24"/>
          <w:szCs w:val="24"/>
          <w:lang w:eastAsia="pl-PL"/>
        </w:rPr>
        <w:t xml:space="preserve">Nie </w:t>
      </w:r>
      <w:r w:rsidRPr="00992DC7">
        <w:rPr>
          <w:rFonts w:ascii="Times New Roman" w:eastAsia="Times New Roman" w:hAnsi="Times New Roman" w:cs="Times New Roman"/>
          <w:sz w:val="24"/>
          <w:szCs w:val="24"/>
          <w:lang w:eastAsia="pl-PL"/>
        </w:rPr>
        <w:br/>
        <w:t xml:space="preserve">Informacja na temat wadium </w:t>
      </w:r>
      <w:r w:rsidRPr="00992DC7">
        <w:rPr>
          <w:rFonts w:ascii="Times New Roman" w:eastAsia="Times New Roman" w:hAnsi="Times New Roman" w:cs="Times New Roman"/>
          <w:sz w:val="24"/>
          <w:szCs w:val="24"/>
          <w:lang w:eastAsia="pl-PL"/>
        </w:rPr>
        <w:br/>
      </w:r>
    </w:p>
    <w:p w:rsidR="00992DC7" w:rsidRPr="00992DC7" w:rsidRDefault="00992DC7" w:rsidP="00992DC7">
      <w:pPr>
        <w:spacing w:after="0" w:line="240" w:lineRule="auto"/>
        <w:rPr>
          <w:rFonts w:ascii="Times New Roman" w:eastAsia="Times New Roman" w:hAnsi="Times New Roman" w:cs="Times New Roman"/>
          <w:sz w:val="24"/>
          <w:szCs w:val="24"/>
          <w:lang w:eastAsia="pl-PL"/>
        </w:rPr>
      </w:pPr>
      <w:r w:rsidRPr="00992DC7">
        <w:rPr>
          <w:rFonts w:ascii="Times New Roman" w:eastAsia="Times New Roman" w:hAnsi="Times New Roman" w:cs="Times New Roman"/>
          <w:sz w:val="24"/>
          <w:szCs w:val="24"/>
          <w:lang w:eastAsia="pl-PL"/>
        </w:rPr>
        <w:br/>
      </w:r>
      <w:r w:rsidRPr="00992DC7">
        <w:rPr>
          <w:rFonts w:ascii="Times New Roman" w:eastAsia="Times New Roman" w:hAnsi="Times New Roman" w:cs="Times New Roman"/>
          <w:b/>
          <w:bCs/>
          <w:sz w:val="24"/>
          <w:szCs w:val="24"/>
          <w:lang w:eastAsia="pl-PL"/>
        </w:rPr>
        <w:t>IV.1.3) Przewiduje się udzielenie zaliczek na poczet wykonania zamówienia:</w:t>
      </w:r>
      <w:r w:rsidRPr="00992DC7">
        <w:rPr>
          <w:rFonts w:ascii="Times New Roman" w:eastAsia="Times New Roman" w:hAnsi="Times New Roman" w:cs="Times New Roman"/>
          <w:sz w:val="24"/>
          <w:szCs w:val="24"/>
          <w:lang w:eastAsia="pl-PL"/>
        </w:rPr>
        <w:t xml:space="preserve"> </w:t>
      </w:r>
    </w:p>
    <w:p w:rsidR="00992DC7" w:rsidRPr="00992DC7" w:rsidRDefault="00992DC7" w:rsidP="00992DC7">
      <w:pPr>
        <w:spacing w:after="0" w:line="240" w:lineRule="auto"/>
        <w:rPr>
          <w:rFonts w:ascii="Times New Roman" w:eastAsia="Times New Roman" w:hAnsi="Times New Roman" w:cs="Times New Roman"/>
          <w:sz w:val="24"/>
          <w:szCs w:val="24"/>
          <w:lang w:eastAsia="pl-PL"/>
        </w:rPr>
      </w:pPr>
      <w:r w:rsidRPr="00992DC7">
        <w:rPr>
          <w:rFonts w:ascii="Times New Roman" w:eastAsia="Times New Roman" w:hAnsi="Times New Roman" w:cs="Times New Roman"/>
          <w:sz w:val="24"/>
          <w:szCs w:val="24"/>
          <w:lang w:eastAsia="pl-PL"/>
        </w:rPr>
        <w:t xml:space="preserve">Nie </w:t>
      </w:r>
      <w:r w:rsidRPr="00992DC7">
        <w:rPr>
          <w:rFonts w:ascii="Times New Roman" w:eastAsia="Times New Roman" w:hAnsi="Times New Roman" w:cs="Times New Roman"/>
          <w:sz w:val="24"/>
          <w:szCs w:val="24"/>
          <w:lang w:eastAsia="pl-PL"/>
        </w:rPr>
        <w:br/>
        <w:t xml:space="preserve">Należy podać informacje na temat udzielania zaliczek: </w:t>
      </w:r>
      <w:r w:rsidRPr="00992DC7">
        <w:rPr>
          <w:rFonts w:ascii="Times New Roman" w:eastAsia="Times New Roman" w:hAnsi="Times New Roman" w:cs="Times New Roman"/>
          <w:sz w:val="24"/>
          <w:szCs w:val="24"/>
          <w:lang w:eastAsia="pl-PL"/>
        </w:rPr>
        <w:br/>
      </w:r>
    </w:p>
    <w:p w:rsidR="00992DC7" w:rsidRPr="00992DC7" w:rsidRDefault="00992DC7" w:rsidP="00992DC7">
      <w:pPr>
        <w:spacing w:after="0" w:line="240" w:lineRule="auto"/>
        <w:rPr>
          <w:rFonts w:ascii="Times New Roman" w:eastAsia="Times New Roman" w:hAnsi="Times New Roman" w:cs="Times New Roman"/>
          <w:sz w:val="24"/>
          <w:szCs w:val="24"/>
          <w:lang w:eastAsia="pl-PL"/>
        </w:rPr>
      </w:pPr>
      <w:r w:rsidRPr="00992DC7">
        <w:rPr>
          <w:rFonts w:ascii="Times New Roman" w:eastAsia="Times New Roman" w:hAnsi="Times New Roman" w:cs="Times New Roman"/>
          <w:sz w:val="24"/>
          <w:szCs w:val="24"/>
          <w:lang w:eastAsia="pl-PL"/>
        </w:rPr>
        <w:br/>
      </w:r>
      <w:r w:rsidRPr="00992DC7">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992DC7" w:rsidRPr="00992DC7" w:rsidRDefault="00992DC7" w:rsidP="00992DC7">
      <w:pPr>
        <w:spacing w:after="0" w:line="240" w:lineRule="auto"/>
        <w:rPr>
          <w:rFonts w:ascii="Times New Roman" w:eastAsia="Times New Roman" w:hAnsi="Times New Roman" w:cs="Times New Roman"/>
          <w:sz w:val="24"/>
          <w:szCs w:val="24"/>
          <w:lang w:eastAsia="pl-PL"/>
        </w:rPr>
      </w:pPr>
      <w:r w:rsidRPr="00992DC7">
        <w:rPr>
          <w:rFonts w:ascii="Times New Roman" w:eastAsia="Times New Roman" w:hAnsi="Times New Roman" w:cs="Times New Roman"/>
          <w:sz w:val="24"/>
          <w:szCs w:val="24"/>
          <w:lang w:eastAsia="pl-PL"/>
        </w:rPr>
        <w:t xml:space="preserve">Nie </w:t>
      </w:r>
      <w:r w:rsidRPr="00992DC7">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992DC7">
        <w:rPr>
          <w:rFonts w:ascii="Times New Roman" w:eastAsia="Times New Roman" w:hAnsi="Times New Roman" w:cs="Times New Roman"/>
          <w:sz w:val="24"/>
          <w:szCs w:val="24"/>
          <w:lang w:eastAsia="pl-PL"/>
        </w:rPr>
        <w:br/>
        <w:t xml:space="preserve">Nie </w:t>
      </w:r>
      <w:r w:rsidRPr="00992DC7">
        <w:rPr>
          <w:rFonts w:ascii="Times New Roman" w:eastAsia="Times New Roman" w:hAnsi="Times New Roman" w:cs="Times New Roman"/>
          <w:sz w:val="24"/>
          <w:szCs w:val="24"/>
          <w:lang w:eastAsia="pl-PL"/>
        </w:rPr>
        <w:br/>
        <w:t xml:space="preserve">Informacje dodatkowe: </w:t>
      </w:r>
      <w:r w:rsidRPr="00992DC7">
        <w:rPr>
          <w:rFonts w:ascii="Times New Roman" w:eastAsia="Times New Roman" w:hAnsi="Times New Roman" w:cs="Times New Roman"/>
          <w:sz w:val="24"/>
          <w:szCs w:val="24"/>
          <w:lang w:eastAsia="pl-PL"/>
        </w:rPr>
        <w:br/>
      </w:r>
    </w:p>
    <w:p w:rsidR="00992DC7" w:rsidRPr="00992DC7" w:rsidRDefault="00992DC7" w:rsidP="00992DC7">
      <w:pPr>
        <w:spacing w:after="0" w:line="240" w:lineRule="auto"/>
        <w:rPr>
          <w:rFonts w:ascii="Times New Roman" w:eastAsia="Times New Roman" w:hAnsi="Times New Roman" w:cs="Times New Roman"/>
          <w:sz w:val="24"/>
          <w:szCs w:val="24"/>
          <w:lang w:eastAsia="pl-PL"/>
        </w:rPr>
      </w:pPr>
      <w:r w:rsidRPr="00992DC7">
        <w:rPr>
          <w:rFonts w:ascii="Times New Roman" w:eastAsia="Times New Roman" w:hAnsi="Times New Roman" w:cs="Times New Roman"/>
          <w:sz w:val="24"/>
          <w:szCs w:val="24"/>
          <w:lang w:eastAsia="pl-PL"/>
        </w:rPr>
        <w:lastRenderedPageBreak/>
        <w:br/>
      </w:r>
      <w:r w:rsidRPr="00992DC7">
        <w:rPr>
          <w:rFonts w:ascii="Times New Roman" w:eastAsia="Times New Roman" w:hAnsi="Times New Roman" w:cs="Times New Roman"/>
          <w:b/>
          <w:bCs/>
          <w:sz w:val="24"/>
          <w:szCs w:val="24"/>
          <w:lang w:eastAsia="pl-PL"/>
        </w:rPr>
        <w:t xml:space="preserve">IV.1.5.) Wymaga się złożenia oferty wariantowej: </w:t>
      </w:r>
    </w:p>
    <w:p w:rsidR="00992DC7" w:rsidRPr="00992DC7" w:rsidRDefault="00992DC7" w:rsidP="00992DC7">
      <w:pPr>
        <w:spacing w:after="0" w:line="240" w:lineRule="auto"/>
        <w:rPr>
          <w:rFonts w:ascii="Times New Roman" w:eastAsia="Times New Roman" w:hAnsi="Times New Roman" w:cs="Times New Roman"/>
          <w:sz w:val="24"/>
          <w:szCs w:val="24"/>
          <w:lang w:eastAsia="pl-PL"/>
        </w:rPr>
      </w:pPr>
      <w:r w:rsidRPr="00992DC7">
        <w:rPr>
          <w:rFonts w:ascii="Times New Roman" w:eastAsia="Times New Roman" w:hAnsi="Times New Roman" w:cs="Times New Roman"/>
          <w:sz w:val="24"/>
          <w:szCs w:val="24"/>
          <w:lang w:eastAsia="pl-PL"/>
        </w:rPr>
        <w:t xml:space="preserve">Nie </w:t>
      </w:r>
      <w:r w:rsidRPr="00992DC7">
        <w:rPr>
          <w:rFonts w:ascii="Times New Roman" w:eastAsia="Times New Roman" w:hAnsi="Times New Roman" w:cs="Times New Roman"/>
          <w:sz w:val="24"/>
          <w:szCs w:val="24"/>
          <w:lang w:eastAsia="pl-PL"/>
        </w:rPr>
        <w:br/>
        <w:t xml:space="preserve">Dopuszcza się złożenie oferty wariantowej </w:t>
      </w:r>
      <w:r w:rsidRPr="00992DC7">
        <w:rPr>
          <w:rFonts w:ascii="Times New Roman" w:eastAsia="Times New Roman" w:hAnsi="Times New Roman" w:cs="Times New Roman"/>
          <w:sz w:val="24"/>
          <w:szCs w:val="24"/>
          <w:lang w:eastAsia="pl-PL"/>
        </w:rPr>
        <w:br/>
        <w:t xml:space="preserve">Nie </w:t>
      </w:r>
      <w:r w:rsidRPr="00992DC7">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992DC7">
        <w:rPr>
          <w:rFonts w:ascii="Times New Roman" w:eastAsia="Times New Roman" w:hAnsi="Times New Roman" w:cs="Times New Roman"/>
          <w:sz w:val="24"/>
          <w:szCs w:val="24"/>
          <w:lang w:eastAsia="pl-PL"/>
        </w:rPr>
        <w:br/>
      </w:r>
    </w:p>
    <w:p w:rsidR="00992DC7" w:rsidRPr="00992DC7" w:rsidRDefault="00992DC7" w:rsidP="00992DC7">
      <w:pPr>
        <w:spacing w:after="0" w:line="240" w:lineRule="auto"/>
        <w:rPr>
          <w:rFonts w:ascii="Times New Roman" w:eastAsia="Times New Roman" w:hAnsi="Times New Roman" w:cs="Times New Roman"/>
          <w:sz w:val="24"/>
          <w:szCs w:val="24"/>
          <w:lang w:eastAsia="pl-PL"/>
        </w:rPr>
      </w:pPr>
      <w:r w:rsidRPr="00992DC7">
        <w:rPr>
          <w:rFonts w:ascii="Times New Roman" w:eastAsia="Times New Roman" w:hAnsi="Times New Roman" w:cs="Times New Roman"/>
          <w:sz w:val="24"/>
          <w:szCs w:val="24"/>
          <w:lang w:eastAsia="pl-PL"/>
        </w:rPr>
        <w:br/>
      </w:r>
      <w:r w:rsidRPr="00992DC7">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992DC7">
        <w:rPr>
          <w:rFonts w:ascii="Times New Roman" w:eastAsia="Times New Roman" w:hAnsi="Times New Roman" w:cs="Times New Roman"/>
          <w:sz w:val="24"/>
          <w:szCs w:val="24"/>
          <w:lang w:eastAsia="pl-PL"/>
        </w:rPr>
        <w:br/>
      </w:r>
      <w:r w:rsidRPr="00992DC7">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992DC7" w:rsidRPr="00992DC7" w:rsidRDefault="00992DC7" w:rsidP="00992DC7">
      <w:pPr>
        <w:spacing w:after="0" w:line="240" w:lineRule="auto"/>
        <w:rPr>
          <w:rFonts w:ascii="Times New Roman" w:eastAsia="Times New Roman" w:hAnsi="Times New Roman" w:cs="Times New Roman"/>
          <w:sz w:val="24"/>
          <w:szCs w:val="24"/>
          <w:lang w:eastAsia="pl-PL"/>
        </w:rPr>
      </w:pPr>
      <w:r w:rsidRPr="00992DC7">
        <w:rPr>
          <w:rFonts w:ascii="Times New Roman" w:eastAsia="Times New Roman" w:hAnsi="Times New Roman" w:cs="Times New Roman"/>
          <w:sz w:val="24"/>
          <w:szCs w:val="24"/>
          <w:lang w:eastAsia="pl-PL"/>
        </w:rPr>
        <w:t xml:space="preserve">Liczba wykonawców   </w:t>
      </w:r>
      <w:r w:rsidRPr="00992DC7">
        <w:rPr>
          <w:rFonts w:ascii="Times New Roman" w:eastAsia="Times New Roman" w:hAnsi="Times New Roman" w:cs="Times New Roman"/>
          <w:sz w:val="24"/>
          <w:szCs w:val="24"/>
          <w:lang w:eastAsia="pl-PL"/>
        </w:rPr>
        <w:br/>
        <w:t xml:space="preserve">Przewidywana minimalna liczba wykonawców </w:t>
      </w:r>
      <w:r w:rsidRPr="00992DC7">
        <w:rPr>
          <w:rFonts w:ascii="Times New Roman" w:eastAsia="Times New Roman" w:hAnsi="Times New Roman" w:cs="Times New Roman"/>
          <w:sz w:val="24"/>
          <w:szCs w:val="24"/>
          <w:lang w:eastAsia="pl-PL"/>
        </w:rPr>
        <w:br/>
        <w:t xml:space="preserve">Maksymalna liczba wykonawców   </w:t>
      </w:r>
      <w:r w:rsidRPr="00992DC7">
        <w:rPr>
          <w:rFonts w:ascii="Times New Roman" w:eastAsia="Times New Roman" w:hAnsi="Times New Roman" w:cs="Times New Roman"/>
          <w:sz w:val="24"/>
          <w:szCs w:val="24"/>
          <w:lang w:eastAsia="pl-PL"/>
        </w:rPr>
        <w:br/>
        <w:t xml:space="preserve">Kryteria selekcji wykonawców: </w:t>
      </w:r>
      <w:r w:rsidRPr="00992DC7">
        <w:rPr>
          <w:rFonts w:ascii="Times New Roman" w:eastAsia="Times New Roman" w:hAnsi="Times New Roman" w:cs="Times New Roman"/>
          <w:sz w:val="24"/>
          <w:szCs w:val="24"/>
          <w:lang w:eastAsia="pl-PL"/>
        </w:rPr>
        <w:br/>
      </w:r>
    </w:p>
    <w:p w:rsidR="00992DC7" w:rsidRPr="00992DC7" w:rsidRDefault="00992DC7" w:rsidP="00992DC7">
      <w:pPr>
        <w:spacing w:after="0" w:line="240" w:lineRule="auto"/>
        <w:rPr>
          <w:rFonts w:ascii="Times New Roman" w:eastAsia="Times New Roman" w:hAnsi="Times New Roman" w:cs="Times New Roman"/>
          <w:sz w:val="24"/>
          <w:szCs w:val="24"/>
          <w:lang w:eastAsia="pl-PL"/>
        </w:rPr>
      </w:pPr>
      <w:r w:rsidRPr="00992DC7">
        <w:rPr>
          <w:rFonts w:ascii="Times New Roman" w:eastAsia="Times New Roman" w:hAnsi="Times New Roman" w:cs="Times New Roman"/>
          <w:sz w:val="24"/>
          <w:szCs w:val="24"/>
          <w:lang w:eastAsia="pl-PL"/>
        </w:rPr>
        <w:br/>
      </w:r>
      <w:r w:rsidRPr="00992DC7">
        <w:rPr>
          <w:rFonts w:ascii="Times New Roman" w:eastAsia="Times New Roman" w:hAnsi="Times New Roman" w:cs="Times New Roman"/>
          <w:b/>
          <w:bCs/>
          <w:sz w:val="24"/>
          <w:szCs w:val="24"/>
          <w:lang w:eastAsia="pl-PL"/>
        </w:rPr>
        <w:t xml:space="preserve">IV.1.7) Informacje na temat umowy ramowej lub dynamicznego systemu zakupów: </w:t>
      </w:r>
    </w:p>
    <w:p w:rsidR="00992DC7" w:rsidRPr="00992DC7" w:rsidRDefault="00992DC7" w:rsidP="00992DC7">
      <w:pPr>
        <w:spacing w:after="0" w:line="240" w:lineRule="auto"/>
        <w:rPr>
          <w:rFonts w:ascii="Times New Roman" w:eastAsia="Times New Roman" w:hAnsi="Times New Roman" w:cs="Times New Roman"/>
          <w:sz w:val="24"/>
          <w:szCs w:val="24"/>
          <w:lang w:eastAsia="pl-PL"/>
        </w:rPr>
      </w:pPr>
      <w:r w:rsidRPr="00992DC7">
        <w:rPr>
          <w:rFonts w:ascii="Times New Roman" w:eastAsia="Times New Roman" w:hAnsi="Times New Roman" w:cs="Times New Roman"/>
          <w:sz w:val="24"/>
          <w:szCs w:val="24"/>
          <w:lang w:eastAsia="pl-PL"/>
        </w:rPr>
        <w:t xml:space="preserve">Umowa ramowa będzie zawarta: </w:t>
      </w:r>
      <w:r w:rsidRPr="00992DC7">
        <w:rPr>
          <w:rFonts w:ascii="Times New Roman" w:eastAsia="Times New Roman" w:hAnsi="Times New Roman" w:cs="Times New Roman"/>
          <w:sz w:val="24"/>
          <w:szCs w:val="24"/>
          <w:lang w:eastAsia="pl-PL"/>
        </w:rPr>
        <w:br/>
      </w:r>
      <w:r w:rsidRPr="00992DC7">
        <w:rPr>
          <w:rFonts w:ascii="Times New Roman" w:eastAsia="Times New Roman" w:hAnsi="Times New Roman" w:cs="Times New Roman"/>
          <w:sz w:val="24"/>
          <w:szCs w:val="24"/>
          <w:lang w:eastAsia="pl-PL"/>
        </w:rPr>
        <w:br/>
        <w:t xml:space="preserve">Czy przewiduje się ograniczenie liczby uczestników umowy ramowej: </w:t>
      </w:r>
      <w:r w:rsidRPr="00992DC7">
        <w:rPr>
          <w:rFonts w:ascii="Times New Roman" w:eastAsia="Times New Roman" w:hAnsi="Times New Roman" w:cs="Times New Roman"/>
          <w:sz w:val="24"/>
          <w:szCs w:val="24"/>
          <w:lang w:eastAsia="pl-PL"/>
        </w:rPr>
        <w:br/>
      </w:r>
      <w:r w:rsidRPr="00992DC7">
        <w:rPr>
          <w:rFonts w:ascii="Times New Roman" w:eastAsia="Times New Roman" w:hAnsi="Times New Roman" w:cs="Times New Roman"/>
          <w:sz w:val="24"/>
          <w:szCs w:val="24"/>
          <w:lang w:eastAsia="pl-PL"/>
        </w:rPr>
        <w:br/>
        <w:t xml:space="preserve">Przewidziana maksymalna liczba uczestników umowy ramowej: </w:t>
      </w:r>
      <w:r w:rsidRPr="00992DC7">
        <w:rPr>
          <w:rFonts w:ascii="Times New Roman" w:eastAsia="Times New Roman" w:hAnsi="Times New Roman" w:cs="Times New Roman"/>
          <w:sz w:val="24"/>
          <w:szCs w:val="24"/>
          <w:lang w:eastAsia="pl-PL"/>
        </w:rPr>
        <w:br/>
      </w:r>
      <w:r w:rsidRPr="00992DC7">
        <w:rPr>
          <w:rFonts w:ascii="Times New Roman" w:eastAsia="Times New Roman" w:hAnsi="Times New Roman" w:cs="Times New Roman"/>
          <w:sz w:val="24"/>
          <w:szCs w:val="24"/>
          <w:lang w:eastAsia="pl-PL"/>
        </w:rPr>
        <w:br/>
        <w:t xml:space="preserve">Informacje dodatkowe: </w:t>
      </w:r>
      <w:r w:rsidRPr="00992DC7">
        <w:rPr>
          <w:rFonts w:ascii="Times New Roman" w:eastAsia="Times New Roman" w:hAnsi="Times New Roman" w:cs="Times New Roman"/>
          <w:sz w:val="24"/>
          <w:szCs w:val="24"/>
          <w:lang w:eastAsia="pl-PL"/>
        </w:rPr>
        <w:br/>
      </w:r>
      <w:r w:rsidRPr="00992DC7">
        <w:rPr>
          <w:rFonts w:ascii="Times New Roman" w:eastAsia="Times New Roman" w:hAnsi="Times New Roman" w:cs="Times New Roman"/>
          <w:sz w:val="24"/>
          <w:szCs w:val="24"/>
          <w:lang w:eastAsia="pl-PL"/>
        </w:rPr>
        <w:br/>
        <w:t xml:space="preserve">Zamówienie obejmuje ustanowienie dynamicznego systemu zakupów: </w:t>
      </w:r>
      <w:r w:rsidRPr="00992DC7">
        <w:rPr>
          <w:rFonts w:ascii="Times New Roman" w:eastAsia="Times New Roman" w:hAnsi="Times New Roman" w:cs="Times New Roman"/>
          <w:sz w:val="24"/>
          <w:szCs w:val="24"/>
          <w:lang w:eastAsia="pl-PL"/>
        </w:rPr>
        <w:br/>
      </w:r>
      <w:r w:rsidRPr="00992DC7">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992DC7">
        <w:rPr>
          <w:rFonts w:ascii="Times New Roman" w:eastAsia="Times New Roman" w:hAnsi="Times New Roman" w:cs="Times New Roman"/>
          <w:sz w:val="24"/>
          <w:szCs w:val="24"/>
          <w:lang w:eastAsia="pl-PL"/>
        </w:rPr>
        <w:br/>
      </w:r>
      <w:r w:rsidRPr="00992DC7">
        <w:rPr>
          <w:rFonts w:ascii="Times New Roman" w:eastAsia="Times New Roman" w:hAnsi="Times New Roman" w:cs="Times New Roman"/>
          <w:sz w:val="24"/>
          <w:szCs w:val="24"/>
          <w:lang w:eastAsia="pl-PL"/>
        </w:rPr>
        <w:br/>
        <w:t xml:space="preserve">Informacje dodatkowe: </w:t>
      </w:r>
      <w:r w:rsidRPr="00992DC7">
        <w:rPr>
          <w:rFonts w:ascii="Times New Roman" w:eastAsia="Times New Roman" w:hAnsi="Times New Roman" w:cs="Times New Roman"/>
          <w:sz w:val="24"/>
          <w:szCs w:val="24"/>
          <w:lang w:eastAsia="pl-PL"/>
        </w:rPr>
        <w:br/>
      </w:r>
      <w:r w:rsidRPr="00992DC7">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992DC7">
        <w:rPr>
          <w:rFonts w:ascii="Times New Roman" w:eastAsia="Times New Roman" w:hAnsi="Times New Roman" w:cs="Times New Roman"/>
          <w:sz w:val="24"/>
          <w:szCs w:val="24"/>
          <w:lang w:eastAsia="pl-PL"/>
        </w:rPr>
        <w:br/>
      </w:r>
      <w:r w:rsidRPr="00992DC7">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992DC7">
        <w:rPr>
          <w:rFonts w:ascii="Times New Roman" w:eastAsia="Times New Roman" w:hAnsi="Times New Roman" w:cs="Times New Roman"/>
          <w:sz w:val="24"/>
          <w:szCs w:val="24"/>
          <w:lang w:eastAsia="pl-PL"/>
        </w:rPr>
        <w:br/>
      </w:r>
    </w:p>
    <w:p w:rsidR="00992DC7" w:rsidRPr="00992DC7" w:rsidRDefault="00992DC7" w:rsidP="00992DC7">
      <w:pPr>
        <w:spacing w:after="0" w:line="240" w:lineRule="auto"/>
        <w:rPr>
          <w:rFonts w:ascii="Times New Roman" w:eastAsia="Times New Roman" w:hAnsi="Times New Roman" w:cs="Times New Roman"/>
          <w:sz w:val="24"/>
          <w:szCs w:val="24"/>
          <w:lang w:eastAsia="pl-PL"/>
        </w:rPr>
      </w:pPr>
      <w:r w:rsidRPr="00992DC7">
        <w:rPr>
          <w:rFonts w:ascii="Times New Roman" w:eastAsia="Times New Roman" w:hAnsi="Times New Roman" w:cs="Times New Roman"/>
          <w:sz w:val="24"/>
          <w:szCs w:val="24"/>
          <w:lang w:eastAsia="pl-PL"/>
        </w:rPr>
        <w:br/>
      </w:r>
      <w:r w:rsidRPr="00992DC7">
        <w:rPr>
          <w:rFonts w:ascii="Times New Roman" w:eastAsia="Times New Roman" w:hAnsi="Times New Roman" w:cs="Times New Roman"/>
          <w:b/>
          <w:bCs/>
          <w:sz w:val="24"/>
          <w:szCs w:val="24"/>
          <w:lang w:eastAsia="pl-PL"/>
        </w:rPr>
        <w:t xml:space="preserve">IV.1.8) Aukcja elektroniczna </w:t>
      </w:r>
      <w:r w:rsidRPr="00992DC7">
        <w:rPr>
          <w:rFonts w:ascii="Times New Roman" w:eastAsia="Times New Roman" w:hAnsi="Times New Roman" w:cs="Times New Roman"/>
          <w:sz w:val="24"/>
          <w:szCs w:val="24"/>
          <w:lang w:eastAsia="pl-PL"/>
        </w:rPr>
        <w:br/>
      </w:r>
      <w:r w:rsidRPr="00992DC7">
        <w:rPr>
          <w:rFonts w:ascii="Times New Roman" w:eastAsia="Times New Roman" w:hAnsi="Times New Roman" w:cs="Times New Roman"/>
          <w:b/>
          <w:bCs/>
          <w:sz w:val="24"/>
          <w:szCs w:val="24"/>
          <w:lang w:eastAsia="pl-PL"/>
        </w:rPr>
        <w:t xml:space="preserve">Przewidziane jest przeprowadzenie aukcji elektronicznej </w:t>
      </w:r>
      <w:r w:rsidRPr="00992DC7">
        <w:rPr>
          <w:rFonts w:ascii="Times New Roman" w:eastAsia="Times New Roman" w:hAnsi="Times New Roman" w:cs="Times New Roman"/>
          <w:i/>
          <w:iCs/>
          <w:sz w:val="24"/>
          <w:szCs w:val="24"/>
          <w:lang w:eastAsia="pl-PL"/>
        </w:rPr>
        <w:t xml:space="preserve">(przetarg nieograniczony, przetarg ograniczony, negocjacje z ogłoszeniem) </w:t>
      </w:r>
      <w:r w:rsidRPr="00992DC7">
        <w:rPr>
          <w:rFonts w:ascii="Times New Roman" w:eastAsia="Times New Roman" w:hAnsi="Times New Roman" w:cs="Times New Roman"/>
          <w:sz w:val="24"/>
          <w:szCs w:val="24"/>
          <w:lang w:eastAsia="pl-PL"/>
        </w:rPr>
        <w:t xml:space="preserve">Nie </w:t>
      </w:r>
      <w:r w:rsidRPr="00992DC7">
        <w:rPr>
          <w:rFonts w:ascii="Times New Roman" w:eastAsia="Times New Roman" w:hAnsi="Times New Roman" w:cs="Times New Roman"/>
          <w:sz w:val="24"/>
          <w:szCs w:val="24"/>
          <w:lang w:eastAsia="pl-PL"/>
        </w:rPr>
        <w:br/>
        <w:t xml:space="preserve">Należy podać adres strony internetowej, na której aukcja będzie prowadzona: </w:t>
      </w:r>
      <w:r w:rsidRPr="00992DC7">
        <w:rPr>
          <w:rFonts w:ascii="Times New Roman" w:eastAsia="Times New Roman" w:hAnsi="Times New Roman" w:cs="Times New Roman"/>
          <w:sz w:val="24"/>
          <w:szCs w:val="24"/>
          <w:lang w:eastAsia="pl-PL"/>
        </w:rPr>
        <w:br/>
      </w:r>
      <w:r w:rsidRPr="00992DC7">
        <w:rPr>
          <w:rFonts w:ascii="Times New Roman" w:eastAsia="Times New Roman" w:hAnsi="Times New Roman" w:cs="Times New Roman"/>
          <w:sz w:val="24"/>
          <w:szCs w:val="24"/>
          <w:lang w:eastAsia="pl-PL"/>
        </w:rPr>
        <w:br/>
      </w:r>
      <w:r w:rsidRPr="00992DC7">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992DC7">
        <w:rPr>
          <w:rFonts w:ascii="Times New Roman" w:eastAsia="Times New Roman" w:hAnsi="Times New Roman" w:cs="Times New Roman"/>
          <w:sz w:val="24"/>
          <w:szCs w:val="24"/>
          <w:lang w:eastAsia="pl-PL"/>
        </w:rPr>
        <w:br/>
      </w:r>
      <w:r w:rsidRPr="00992DC7">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992DC7">
        <w:rPr>
          <w:rFonts w:ascii="Times New Roman" w:eastAsia="Times New Roman" w:hAnsi="Times New Roman" w:cs="Times New Roman"/>
          <w:sz w:val="24"/>
          <w:szCs w:val="24"/>
          <w:lang w:eastAsia="pl-PL"/>
        </w:rPr>
        <w:t xml:space="preserve"> </w:t>
      </w:r>
      <w:r w:rsidRPr="00992DC7">
        <w:rPr>
          <w:rFonts w:ascii="Times New Roman" w:eastAsia="Times New Roman" w:hAnsi="Times New Roman" w:cs="Times New Roman"/>
          <w:sz w:val="24"/>
          <w:szCs w:val="24"/>
          <w:lang w:eastAsia="pl-PL"/>
        </w:rPr>
        <w:br/>
      </w:r>
      <w:r w:rsidRPr="00992DC7">
        <w:rPr>
          <w:rFonts w:ascii="Times New Roman" w:eastAsia="Times New Roman" w:hAnsi="Times New Roman" w:cs="Times New Roman"/>
          <w:sz w:val="24"/>
          <w:szCs w:val="24"/>
          <w:lang w:eastAsia="pl-PL"/>
        </w:rPr>
        <w:lastRenderedPageBreak/>
        <w:br/>
        <w:t xml:space="preserve">Należy podać, które informacje zostaną udostępnione wykonawcom w trakcie aukcji elektronicznej oraz jaki będzie termin ich udostępnienia: </w:t>
      </w:r>
      <w:r w:rsidRPr="00992DC7">
        <w:rPr>
          <w:rFonts w:ascii="Times New Roman" w:eastAsia="Times New Roman" w:hAnsi="Times New Roman" w:cs="Times New Roman"/>
          <w:sz w:val="24"/>
          <w:szCs w:val="24"/>
          <w:lang w:eastAsia="pl-PL"/>
        </w:rPr>
        <w:br/>
        <w:t xml:space="preserve">Informacje dotyczące przebiegu aukcji elektronicznej: </w:t>
      </w:r>
      <w:r w:rsidRPr="00992DC7">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992DC7">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992DC7">
        <w:rPr>
          <w:rFonts w:ascii="Times New Roman" w:eastAsia="Times New Roman" w:hAnsi="Times New Roman" w:cs="Times New Roman"/>
          <w:sz w:val="24"/>
          <w:szCs w:val="24"/>
          <w:lang w:eastAsia="pl-PL"/>
        </w:rPr>
        <w:br/>
        <w:t xml:space="preserve">Wymagania dotyczące rejestracji i identyfikacji wykonawców w aukcji elektronicznej: </w:t>
      </w:r>
      <w:r w:rsidRPr="00992DC7">
        <w:rPr>
          <w:rFonts w:ascii="Times New Roman" w:eastAsia="Times New Roman" w:hAnsi="Times New Roman" w:cs="Times New Roman"/>
          <w:sz w:val="24"/>
          <w:szCs w:val="24"/>
          <w:lang w:eastAsia="pl-PL"/>
        </w:rPr>
        <w:br/>
        <w:t xml:space="preserve">Informacje o liczbie etapów aukcji elektronicznej i czasie ich trwania: </w:t>
      </w:r>
    </w:p>
    <w:p w:rsidR="00992DC7" w:rsidRPr="00992DC7" w:rsidRDefault="00992DC7" w:rsidP="00992DC7">
      <w:pPr>
        <w:spacing w:after="0" w:line="240" w:lineRule="auto"/>
        <w:rPr>
          <w:rFonts w:ascii="Times New Roman" w:eastAsia="Times New Roman" w:hAnsi="Times New Roman" w:cs="Times New Roman"/>
          <w:sz w:val="24"/>
          <w:szCs w:val="24"/>
          <w:lang w:eastAsia="pl-PL"/>
        </w:rPr>
      </w:pPr>
      <w:r w:rsidRPr="00992DC7">
        <w:rPr>
          <w:rFonts w:ascii="Times New Roman" w:eastAsia="Times New Roman" w:hAnsi="Times New Roman" w:cs="Times New Roman"/>
          <w:sz w:val="24"/>
          <w:szCs w:val="24"/>
          <w:lang w:eastAsia="pl-PL"/>
        </w:rPr>
        <w:br/>
        <w:t xml:space="preserve">Czas trwania: </w:t>
      </w:r>
      <w:r w:rsidRPr="00992DC7">
        <w:rPr>
          <w:rFonts w:ascii="Times New Roman" w:eastAsia="Times New Roman" w:hAnsi="Times New Roman" w:cs="Times New Roman"/>
          <w:sz w:val="24"/>
          <w:szCs w:val="24"/>
          <w:lang w:eastAsia="pl-PL"/>
        </w:rPr>
        <w:br/>
      </w:r>
      <w:r w:rsidRPr="00992DC7">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992DC7">
        <w:rPr>
          <w:rFonts w:ascii="Times New Roman" w:eastAsia="Times New Roman" w:hAnsi="Times New Roman" w:cs="Times New Roman"/>
          <w:sz w:val="24"/>
          <w:szCs w:val="24"/>
          <w:lang w:eastAsia="pl-PL"/>
        </w:rPr>
        <w:br/>
        <w:t xml:space="preserve">Warunki zamknięcia aukcji elektronicznej: </w:t>
      </w:r>
      <w:r w:rsidRPr="00992DC7">
        <w:rPr>
          <w:rFonts w:ascii="Times New Roman" w:eastAsia="Times New Roman" w:hAnsi="Times New Roman" w:cs="Times New Roman"/>
          <w:sz w:val="24"/>
          <w:szCs w:val="24"/>
          <w:lang w:eastAsia="pl-PL"/>
        </w:rPr>
        <w:br/>
      </w:r>
    </w:p>
    <w:p w:rsidR="00992DC7" w:rsidRPr="00992DC7" w:rsidRDefault="00992DC7" w:rsidP="00992DC7">
      <w:pPr>
        <w:spacing w:after="0" w:line="240" w:lineRule="auto"/>
        <w:rPr>
          <w:rFonts w:ascii="Times New Roman" w:eastAsia="Times New Roman" w:hAnsi="Times New Roman" w:cs="Times New Roman"/>
          <w:sz w:val="24"/>
          <w:szCs w:val="24"/>
          <w:lang w:eastAsia="pl-PL"/>
        </w:rPr>
      </w:pPr>
      <w:r w:rsidRPr="00992DC7">
        <w:rPr>
          <w:rFonts w:ascii="Times New Roman" w:eastAsia="Times New Roman" w:hAnsi="Times New Roman" w:cs="Times New Roman"/>
          <w:sz w:val="24"/>
          <w:szCs w:val="24"/>
          <w:lang w:eastAsia="pl-PL"/>
        </w:rPr>
        <w:br/>
      </w:r>
      <w:r w:rsidRPr="00992DC7">
        <w:rPr>
          <w:rFonts w:ascii="Times New Roman" w:eastAsia="Times New Roman" w:hAnsi="Times New Roman" w:cs="Times New Roman"/>
          <w:b/>
          <w:bCs/>
          <w:sz w:val="24"/>
          <w:szCs w:val="24"/>
          <w:lang w:eastAsia="pl-PL"/>
        </w:rPr>
        <w:t xml:space="preserve">IV.2) KRYTERIA OCENY OFERT </w:t>
      </w:r>
      <w:r w:rsidRPr="00992DC7">
        <w:rPr>
          <w:rFonts w:ascii="Times New Roman" w:eastAsia="Times New Roman" w:hAnsi="Times New Roman" w:cs="Times New Roman"/>
          <w:sz w:val="24"/>
          <w:szCs w:val="24"/>
          <w:lang w:eastAsia="pl-PL"/>
        </w:rPr>
        <w:br/>
      </w:r>
      <w:r w:rsidRPr="00992DC7">
        <w:rPr>
          <w:rFonts w:ascii="Times New Roman" w:eastAsia="Times New Roman" w:hAnsi="Times New Roman" w:cs="Times New Roman"/>
          <w:b/>
          <w:bCs/>
          <w:sz w:val="24"/>
          <w:szCs w:val="24"/>
          <w:lang w:eastAsia="pl-PL"/>
        </w:rPr>
        <w:t xml:space="preserve">IV.2.1) Kryteria oceny ofert: </w:t>
      </w:r>
      <w:r w:rsidRPr="00992DC7">
        <w:rPr>
          <w:rFonts w:ascii="Times New Roman" w:eastAsia="Times New Roman" w:hAnsi="Times New Roman" w:cs="Times New Roman"/>
          <w:sz w:val="24"/>
          <w:szCs w:val="24"/>
          <w:lang w:eastAsia="pl-PL"/>
        </w:rPr>
        <w:br/>
      </w:r>
      <w:r w:rsidRPr="00992DC7">
        <w:rPr>
          <w:rFonts w:ascii="Times New Roman" w:eastAsia="Times New Roman" w:hAnsi="Times New Roman" w:cs="Times New Roman"/>
          <w:b/>
          <w:bCs/>
          <w:sz w:val="24"/>
          <w:szCs w:val="24"/>
          <w:lang w:eastAsia="pl-PL"/>
        </w:rPr>
        <w:t>IV.2.2) Kryteria</w:t>
      </w:r>
      <w:r w:rsidRPr="00992DC7">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437"/>
        <w:gridCol w:w="1016"/>
      </w:tblGrid>
      <w:tr w:rsidR="00992DC7" w:rsidRPr="00992DC7" w:rsidTr="00992DC7">
        <w:tc>
          <w:tcPr>
            <w:tcW w:w="0" w:type="auto"/>
            <w:tcBorders>
              <w:top w:val="single" w:sz="6" w:space="0" w:color="000000"/>
              <w:left w:val="single" w:sz="6" w:space="0" w:color="000000"/>
              <w:bottom w:val="single" w:sz="6" w:space="0" w:color="000000"/>
              <w:right w:val="single" w:sz="6" w:space="0" w:color="000000"/>
            </w:tcBorders>
            <w:vAlign w:val="center"/>
            <w:hideMark/>
          </w:tcPr>
          <w:p w:rsidR="00992DC7" w:rsidRPr="00992DC7" w:rsidRDefault="00992DC7" w:rsidP="00992DC7">
            <w:pPr>
              <w:spacing w:after="0" w:line="240" w:lineRule="auto"/>
              <w:rPr>
                <w:rFonts w:ascii="Times New Roman" w:eastAsia="Times New Roman" w:hAnsi="Times New Roman" w:cs="Times New Roman"/>
                <w:sz w:val="24"/>
                <w:szCs w:val="24"/>
                <w:lang w:eastAsia="pl-PL"/>
              </w:rPr>
            </w:pPr>
            <w:r w:rsidRPr="00992DC7">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2DC7" w:rsidRPr="00992DC7" w:rsidRDefault="00992DC7" w:rsidP="00992DC7">
            <w:pPr>
              <w:spacing w:after="0" w:line="240" w:lineRule="auto"/>
              <w:rPr>
                <w:rFonts w:ascii="Times New Roman" w:eastAsia="Times New Roman" w:hAnsi="Times New Roman" w:cs="Times New Roman"/>
                <w:sz w:val="24"/>
                <w:szCs w:val="24"/>
                <w:lang w:eastAsia="pl-PL"/>
              </w:rPr>
            </w:pPr>
            <w:r w:rsidRPr="00992DC7">
              <w:rPr>
                <w:rFonts w:ascii="Times New Roman" w:eastAsia="Times New Roman" w:hAnsi="Times New Roman" w:cs="Times New Roman"/>
                <w:sz w:val="24"/>
                <w:szCs w:val="24"/>
                <w:lang w:eastAsia="pl-PL"/>
              </w:rPr>
              <w:t>Znaczenie</w:t>
            </w:r>
          </w:p>
        </w:tc>
      </w:tr>
      <w:tr w:rsidR="00992DC7" w:rsidRPr="00992DC7" w:rsidTr="00992DC7">
        <w:tc>
          <w:tcPr>
            <w:tcW w:w="0" w:type="auto"/>
            <w:tcBorders>
              <w:top w:val="single" w:sz="6" w:space="0" w:color="000000"/>
              <w:left w:val="single" w:sz="6" w:space="0" w:color="000000"/>
              <w:bottom w:val="single" w:sz="6" w:space="0" w:color="000000"/>
              <w:right w:val="single" w:sz="6" w:space="0" w:color="000000"/>
            </w:tcBorders>
            <w:vAlign w:val="center"/>
            <w:hideMark/>
          </w:tcPr>
          <w:p w:rsidR="00992DC7" w:rsidRPr="00992DC7" w:rsidRDefault="00992DC7" w:rsidP="00992DC7">
            <w:pPr>
              <w:spacing w:after="0" w:line="240" w:lineRule="auto"/>
              <w:rPr>
                <w:rFonts w:ascii="Times New Roman" w:eastAsia="Times New Roman" w:hAnsi="Times New Roman" w:cs="Times New Roman"/>
                <w:sz w:val="24"/>
                <w:szCs w:val="24"/>
                <w:lang w:eastAsia="pl-PL"/>
              </w:rPr>
            </w:pPr>
            <w:r w:rsidRPr="00992DC7">
              <w:rPr>
                <w:rFonts w:ascii="Times New Roman" w:eastAsia="Times New Roman" w:hAnsi="Times New Roman" w:cs="Times New Roman"/>
                <w:sz w:val="24"/>
                <w:szCs w:val="24"/>
                <w:lang w:eastAsia="pl-PL"/>
              </w:rPr>
              <w:t xml:space="preserve">Cena ofertowa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2DC7" w:rsidRPr="00992DC7" w:rsidRDefault="00992DC7" w:rsidP="00992DC7">
            <w:pPr>
              <w:spacing w:after="0" w:line="240" w:lineRule="auto"/>
              <w:rPr>
                <w:rFonts w:ascii="Times New Roman" w:eastAsia="Times New Roman" w:hAnsi="Times New Roman" w:cs="Times New Roman"/>
                <w:sz w:val="24"/>
                <w:szCs w:val="24"/>
                <w:lang w:eastAsia="pl-PL"/>
              </w:rPr>
            </w:pPr>
            <w:r w:rsidRPr="00992DC7">
              <w:rPr>
                <w:rFonts w:ascii="Times New Roman" w:eastAsia="Times New Roman" w:hAnsi="Times New Roman" w:cs="Times New Roman"/>
                <w:sz w:val="24"/>
                <w:szCs w:val="24"/>
                <w:lang w:eastAsia="pl-PL"/>
              </w:rPr>
              <w:t>100,00</w:t>
            </w:r>
          </w:p>
        </w:tc>
      </w:tr>
    </w:tbl>
    <w:p w:rsidR="00992DC7" w:rsidRPr="00992DC7" w:rsidRDefault="00992DC7" w:rsidP="00992DC7">
      <w:pPr>
        <w:spacing w:after="0" w:line="240" w:lineRule="auto"/>
        <w:rPr>
          <w:rFonts w:ascii="Times New Roman" w:eastAsia="Times New Roman" w:hAnsi="Times New Roman" w:cs="Times New Roman"/>
          <w:sz w:val="24"/>
          <w:szCs w:val="24"/>
          <w:lang w:eastAsia="pl-PL"/>
        </w:rPr>
      </w:pPr>
      <w:r w:rsidRPr="00992DC7">
        <w:rPr>
          <w:rFonts w:ascii="Times New Roman" w:eastAsia="Times New Roman" w:hAnsi="Times New Roman" w:cs="Times New Roman"/>
          <w:sz w:val="24"/>
          <w:szCs w:val="24"/>
          <w:lang w:eastAsia="pl-PL"/>
        </w:rPr>
        <w:br/>
      </w:r>
      <w:r w:rsidRPr="00992DC7">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992DC7">
        <w:rPr>
          <w:rFonts w:ascii="Times New Roman" w:eastAsia="Times New Roman" w:hAnsi="Times New Roman" w:cs="Times New Roman"/>
          <w:b/>
          <w:bCs/>
          <w:sz w:val="24"/>
          <w:szCs w:val="24"/>
          <w:lang w:eastAsia="pl-PL"/>
        </w:rPr>
        <w:t>Pzp</w:t>
      </w:r>
      <w:proofErr w:type="spellEnd"/>
      <w:r w:rsidRPr="00992DC7">
        <w:rPr>
          <w:rFonts w:ascii="Times New Roman" w:eastAsia="Times New Roman" w:hAnsi="Times New Roman" w:cs="Times New Roman"/>
          <w:b/>
          <w:bCs/>
          <w:sz w:val="24"/>
          <w:szCs w:val="24"/>
          <w:lang w:eastAsia="pl-PL"/>
        </w:rPr>
        <w:t xml:space="preserve"> </w:t>
      </w:r>
      <w:r w:rsidRPr="00992DC7">
        <w:rPr>
          <w:rFonts w:ascii="Times New Roman" w:eastAsia="Times New Roman" w:hAnsi="Times New Roman" w:cs="Times New Roman"/>
          <w:sz w:val="24"/>
          <w:szCs w:val="24"/>
          <w:lang w:eastAsia="pl-PL"/>
        </w:rPr>
        <w:t xml:space="preserve">(przetarg nieograniczony) </w:t>
      </w:r>
      <w:r w:rsidRPr="00992DC7">
        <w:rPr>
          <w:rFonts w:ascii="Times New Roman" w:eastAsia="Times New Roman" w:hAnsi="Times New Roman" w:cs="Times New Roman"/>
          <w:sz w:val="24"/>
          <w:szCs w:val="24"/>
          <w:lang w:eastAsia="pl-PL"/>
        </w:rPr>
        <w:br/>
        <w:t xml:space="preserve">Tak </w:t>
      </w:r>
      <w:r w:rsidRPr="00992DC7">
        <w:rPr>
          <w:rFonts w:ascii="Times New Roman" w:eastAsia="Times New Roman" w:hAnsi="Times New Roman" w:cs="Times New Roman"/>
          <w:sz w:val="24"/>
          <w:szCs w:val="24"/>
          <w:lang w:eastAsia="pl-PL"/>
        </w:rPr>
        <w:br/>
      </w:r>
      <w:r w:rsidRPr="00992DC7">
        <w:rPr>
          <w:rFonts w:ascii="Times New Roman" w:eastAsia="Times New Roman" w:hAnsi="Times New Roman" w:cs="Times New Roman"/>
          <w:b/>
          <w:bCs/>
          <w:sz w:val="24"/>
          <w:szCs w:val="24"/>
          <w:lang w:eastAsia="pl-PL"/>
        </w:rPr>
        <w:t xml:space="preserve">IV.3) Negocjacje z ogłoszeniem, dialog konkurencyjny, partnerstwo innowacyjne </w:t>
      </w:r>
      <w:r w:rsidRPr="00992DC7">
        <w:rPr>
          <w:rFonts w:ascii="Times New Roman" w:eastAsia="Times New Roman" w:hAnsi="Times New Roman" w:cs="Times New Roman"/>
          <w:sz w:val="24"/>
          <w:szCs w:val="24"/>
          <w:lang w:eastAsia="pl-PL"/>
        </w:rPr>
        <w:br/>
      </w:r>
      <w:r w:rsidRPr="00992DC7">
        <w:rPr>
          <w:rFonts w:ascii="Times New Roman" w:eastAsia="Times New Roman" w:hAnsi="Times New Roman" w:cs="Times New Roman"/>
          <w:b/>
          <w:bCs/>
          <w:sz w:val="24"/>
          <w:szCs w:val="24"/>
          <w:lang w:eastAsia="pl-PL"/>
        </w:rPr>
        <w:t>IV.3.1) Informacje na temat negocjacji z ogłoszeniem</w:t>
      </w:r>
      <w:r w:rsidRPr="00992DC7">
        <w:rPr>
          <w:rFonts w:ascii="Times New Roman" w:eastAsia="Times New Roman" w:hAnsi="Times New Roman" w:cs="Times New Roman"/>
          <w:sz w:val="24"/>
          <w:szCs w:val="24"/>
          <w:lang w:eastAsia="pl-PL"/>
        </w:rPr>
        <w:t xml:space="preserve"> </w:t>
      </w:r>
      <w:r w:rsidRPr="00992DC7">
        <w:rPr>
          <w:rFonts w:ascii="Times New Roman" w:eastAsia="Times New Roman" w:hAnsi="Times New Roman" w:cs="Times New Roman"/>
          <w:sz w:val="24"/>
          <w:szCs w:val="24"/>
          <w:lang w:eastAsia="pl-PL"/>
        </w:rPr>
        <w:br/>
        <w:t xml:space="preserve">Minimalne wymagania, które muszą spełniać wszystkie oferty: </w:t>
      </w:r>
      <w:r w:rsidRPr="00992DC7">
        <w:rPr>
          <w:rFonts w:ascii="Times New Roman" w:eastAsia="Times New Roman" w:hAnsi="Times New Roman" w:cs="Times New Roman"/>
          <w:sz w:val="24"/>
          <w:szCs w:val="24"/>
          <w:lang w:eastAsia="pl-PL"/>
        </w:rPr>
        <w:br/>
      </w:r>
      <w:r w:rsidRPr="00992DC7">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992DC7">
        <w:rPr>
          <w:rFonts w:ascii="Times New Roman" w:eastAsia="Times New Roman" w:hAnsi="Times New Roman" w:cs="Times New Roman"/>
          <w:sz w:val="24"/>
          <w:szCs w:val="24"/>
          <w:lang w:eastAsia="pl-PL"/>
        </w:rPr>
        <w:br/>
        <w:t xml:space="preserve">Przewidziany jest podział negocjacji na etapy w celu ograniczenia liczby ofert: </w:t>
      </w:r>
      <w:r w:rsidRPr="00992DC7">
        <w:rPr>
          <w:rFonts w:ascii="Times New Roman" w:eastAsia="Times New Roman" w:hAnsi="Times New Roman" w:cs="Times New Roman"/>
          <w:sz w:val="24"/>
          <w:szCs w:val="24"/>
          <w:lang w:eastAsia="pl-PL"/>
        </w:rPr>
        <w:br/>
        <w:t xml:space="preserve">Należy podać informacje na temat etapów negocjacji (w tym liczbę etapów): </w:t>
      </w:r>
      <w:r w:rsidRPr="00992DC7">
        <w:rPr>
          <w:rFonts w:ascii="Times New Roman" w:eastAsia="Times New Roman" w:hAnsi="Times New Roman" w:cs="Times New Roman"/>
          <w:sz w:val="24"/>
          <w:szCs w:val="24"/>
          <w:lang w:eastAsia="pl-PL"/>
        </w:rPr>
        <w:br/>
      </w:r>
      <w:r w:rsidRPr="00992DC7">
        <w:rPr>
          <w:rFonts w:ascii="Times New Roman" w:eastAsia="Times New Roman" w:hAnsi="Times New Roman" w:cs="Times New Roman"/>
          <w:sz w:val="24"/>
          <w:szCs w:val="24"/>
          <w:lang w:eastAsia="pl-PL"/>
        </w:rPr>
        <w:br/>
        <w:t xml:space="preserve">Informacje dodatkowe </w:t>
      </w:r>
      <w:r w:rsidRPr="00992DC7">
        <w:rPr>
          <w:rFonts w:ascii="Times New Roman" w:eastAsia="Times New Roman" w:hAnsi="Times New Roman" w:cs="Times New Roman"/>
          <w:sz w:val="24"/>
          <w:szCs w:val="24"/>
          <w:lang w:eastAsia="pl-PL"/>
        </w:rPr>
        <w:br/>
      </w:r>
      <w:r w:rsidRPr="00992DC7">
        <w:rPr>
          <w:rFonts w:ascii="Times New Roman" w:eastAsia="Times New Roman" w:hAnsi="Times New Roman" w:cs="Times New Roman"/>
          <w:sz w:val="24"/>
          <w:szCs w:val="24"/>
          <w:lang w:eastAsia="pl-PL"/>
        </w:rPr>
        <w:br/>
      </w:r>
      <w:r w:rsidRPr="00992DC7">
        <w:rPr>
          <w:rFonts w:ascii="Times New Roman" w:eastAsia="Times New Roman" w:hAnsi="Times New Roman" w:cs="Times New Roman"/>
          <w:sz w:val="24"/>
          <w:szCs w:val="24"/>
          <w:lang w:eastAsia="pl-PL"/>
        </w:rPr>
        <w:br/>
      </w:r>
      <w:r w:rsidRPr="00992DC7">
        <w:rPr>
          <w:rFonts w:ascii="Times New Roman" w:eastAsia="Times New Roman" w:hAnsi="Times New Roman" w:cs="Times New Roman"/>
          <w:b/>
          <w:bCs/>
          <w:sz w:val="24"/>
          <w:szCs w:val="24"/>
          <w:lang w:eastAsia="pl-PL"/>
        </w:rPr>
        <w:t>IV.3.2) Informacje na temat dialogu konkurencyjnego</w:t>
      </w:r>
      <w:r w:rsidRPr="00992DC7">
        <w:rPr>
          <w:rFonts w:ascii="Times New Roman" w:eastAsia="Times New Roman" w:hAnsi="Times New Roman" w:cs="Times New Roman"/>
          <w:sz w:val="24"/>
          <w:szCs w:val="24"/>
          <w:lang w:eastAsia="pl-PL"/>
        </w:rPr>
        <w:t xml:space="preserve"> </w:t>
      </w:r>
      <w:r w:rsidRPr="00992DC7">
        <w:rPr>
          <w:rFonts w:ascii="Times New Roman" w:eastAsia="Times New Roman" w:hAnsi="Times New Roman" w:cs="Times New Roman"/>
          <w:sz w:val="24"/>
          <w:szCs w:val="24"/>
          <w:lang w:eastAsia="pl-PL"/>
        </w:rPr>
        <w:br/>
        <w:t xml:space="preserve">Opis potrzeb i wymagań zamawiającego lub informacja o sposobie uzyskania tego opisu: </w:t>
      </w:r>
      <w:r w:rsidRPr="00992DC7">
        <w:rPr>
          <w:rFonts w:ascii="Times New Roman" w:eastAsia="Times New Roman" w:hAnsi="Times New Roman" w:cs="Times New Roman"/>
          <w:sz w:val="24"/>
          <w:szCs w:val="24"/>
          <w:lang w:eastAsia="pl-PL"/>
        </w:rPr>
        <w:br/>
      </w:r>
      <w:r w:rsidRPr="00992DC7">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992DC7">
        <w:rPr>
          <w:rFonts w:ascii="Times New Roman" w:eastAsia="Times New Roman" w:hAnsi="Times New Roman" w:cs="Times New Roman"/>
          <w:sz w:val="24"/>
          <w:szCs w:val="24"/>
          <w:lang w:eastAsia="pl-PL"/>
        </w:rPr>
        <w:br/>
      </w:r>
      <w:r w:rsidRPr="00992DC7">
        <w:rPr>
          <w:rFonts w:ascii="Times New Roman" w:eastAsia="Times New Roman" w:hAnsi="Times New Roman" w:cs="Times New Roman"/>
          <w:sz w:val="24"/>
          <w:szCs w:val="24"/>
          <w:lang w:eastAsia="pl-PL"/>
        </w:rPr>
        <w:br/>
        <w:t xml:space="preserve">Wstępny harmonogram postępowania: </w:t>
      </w:r>
      <w:r w:rsidRPr="00992DC7">
        <w:rPr>
          <w:rFonts w:ascii="Times New Roman" w:eastAsia="Times New Roman" w:hAnsi="Times New Roman" w:cs="Times New Roman"/>
          <w:sz w:val="24"/>
          <w:szCs w:val="24"/>
          <w:lang w:eastAsia="pl-PL"/>
        </w:rPr>
        <w:br/>
      </w:r>
      <w:r w:rsidRPr="00992DC7">
        <w:rPr>
          <w:rFonts w:ascii="Times New Roman" w:eastAsia="Times New Roman" w:hAnsi="Times New Roman" w:cs="Times New Roman"/>
          <w:sz w:val="24"/>
          <w:szCs w:val="24"/>
          <w:lang w:eastAsia="pl-PL"/>
        </w:rPr>
        <w:br/>
        <w:t xml:space="preserve">Podział dialogu na etapy w celu ograniczenia liczby rozwiązań: </w:t>
      </w:r>
      <w:r w:rsidRPr="00992DC7">
        <w:rPr>
          <w:rFonts w:ascii="Times New Roman" w:eastAsia="Times New Roman" w:hAnsi="Times New Roman" w:cs="Times New Roman"/>
          <w:sz w:val="24"/>
          <w:szCs w:val="24"/>
          <w:lang w:eastAsia="pl-PL"/>
        </w:rPr>
        <w:br/>
        <w:t xml:space="preserve">Należy podać informacje na temat etapów dialogu: </w:t>
      </w:r>
      <w:r w:rsidRPr="00992DC7">
        <w:rPr>
          <w:rFonts w:ascii="Times New Roman" w:eastAsia="Times New Roman" w:hAnsi="Times New Roman" w:cs="Times New Roman"/>
          <w:sz w:val="24"/>
          <w:szCs w:val="24"/>
          <w:lang w:eastAsia="pl-PL"/>
        </w:rPr>
        <w:br/>
      </w:r>
      <w:r w:rsidRPr="00992DC7">
        <w:rPr>
          <w:rFonts w:ascii="Times New Roman" w:eastAsia="Times New Roman" w:hAnsi="Times New Roman" w:cs="Times New Roman"/>
          <w:sz w:val="24"/>
          <w:szCs w:val="24"/>
          <w:lang w:eastAsia="pl-PL"/>
        </w:rPr>
        <w:lastRenderedPageBreak/>
        <w:br/>
      </w:r>
      <w:r w:rsidRPr="00992DC7">
        <w:rPr>
          <w:rFonts w:ascii="Times New Roman" w:eastAsia="Times New Roman" w:hAnsi="Times New Roman" w:cs="Times New Roman"/>
          <w:sz w:val="24"/>
          <w:szCs w:val="24"/>
          <w:lang w:eastAsia="pl-PL"/>
        </w:rPr>
        <w:br/>
        <w:t xml:space="preserve">Informacje dodatkowe: </w:t>
      </w:r>
      <w:r w:rsidRPr="00992DC7">
        <w:rPr>
          <w:rFonts w:ascii="Times New Roman" w:eastAsia="Times New Roman" w:hAnsi="Times New Roman" w:cs="Times New Roman"/>
          <w:sz w:val="24"/>
          <w:szCs w:val="24"/>
          <w:lang w:eastAsia="pl-PL"/>
        </w:rPr>
        <w:br/>
      </w:r>
      <w:r w:rsidRPr="00992DC7">
        <w:rPr>
          <w:rFonts w:ascii="Times New Roman" w:eastAsia="Times New Roman" w:hAnsi="Times New Roman" w:cs="Times New Roman"/>
          <w:sz w:val="24"/>
          <w:szCs w:val="24"/>
          <w:lang w:eastAsia="pl-PL"/>
        </w:rPr>
        <w:br/>
      </w:r>
      <w:r w:rsidRPr="00992DC7">
        <w:rPr>
          <w:rFonts w:ascii="Times New Roman" w:eastAsia="Times New Roman" w:hAnsi="Times New Roman" w:cs="Times New Roman"/>
          <w:b/>
          <w:bCs/>
          <w:sz w:val="24"/>
          <w:szCs w:val="24"/>
          <w:lang w:eastAsia="pl-PL"/>
        </w:rPr>
        <w:t>IV.3.3) Informacje na temat partnerstwa innowacyjnego</w:t>
      </w:r>
      <w:r w:rsidRPr="00992DC7">
        <w:rPr>
          <w:rFonts w:ascii="Times New Roman" w:eastAsia="Times New Roman" w:hAnsi="Times New Roman" w:cs="Times New Roman"/>
          <w:sz w:val="24"/>
          <w:szCs w:val="24"/>
          <w:lang w:eastAsia="pl-PL"/>
        </w:rPr>
        <w:t xml:space="preserve"> </w:t>
      </w:r>
      <w:r w:rsidRPr="00992DC7">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992DC7">
        <w:rPr>
          <w:rFonts w:ascii="Times New Roman" w:eastAsia="Times New Roman" w:hAnsi="Times New Roman" w:cs="Times New Roman"/>
          <w:sz w:val="24"/>
          <w:szCs w:val="24"/>
          <w:lang w:eastAsia="pl-PL"/>
        </w:rPr>
        <w:br/>
      </w:r>
      <w:r w:rsidRPr="00992DC7">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992DC7">
        <w:rPr>
          <w:rFonts w:ascii="Times New Roman" w:eastAsia="Times New Roman" w:hAnsi="Times New Roman" w:cs="Times New Roman"/>
          <w:sz w:val="24"/>
          <w:szCs w:val="24"/>
          <w:lang w:eastAsia="pl-PL"/>
        </w:rPr>
        <w:br/>
      </w:r>
      <w:r w:rsidRPr="00992DC7">
        <w:rPr>
          <w:rFonts w:ascii="Times New Roman" w:eastAsia="Times New Roman" w:hAnsi="Times New Roman" w:cs="Times New Roman"/>
          <w:sz w:val="24"/>
          <w:szCs w:val="24"/>
          <w:lang w:eastAsia="pl-PL"/>
        </w:rPr>
        <w:br/>
        <w:t xml:space="preserve">Informacje dodatkowe: </w:t>
      </w:r>
      <w:r w:rsidRPr="00992DC7">
        <w:rPr>
          <w:rFonts w:ascii="Times New Roman" w:eastAsia="Times New Roman" w:hAnsi="Times New Roman" w:cs="Times New Roman"/>
          <w:sz w:val="24"/>
          <w:szCs w:val="24"/>
          <w:lang w:eastAsia="pl-PL"/>
        </w:rPr>
        <w:br/>
      </w:r>
      <w:r w:rsidRPr="00992DC7">
        <w:rPr>
          <w:rFonts w:ascii="Times New Roman" w:eastAsia="Times New Roman" w:hAnsi="Times New Roman" w:cs="Times New Roman"/>
          <w:sz w:val="24"/>
          <w:szCs w:val="24"/>
          <w:lang w:eastAsia="pl-PL"/>
        </w:rPr>
        <w:br/>
      </w:r>
      <w:r w:rsidRPr="00992DC7">
        <w:rPr>
          <w:rFonts w:ascii="Times New Roman" w:eastAsia="Times New Roman" w:hAnsi="Times New Roman" w:cs="Times New Roman"/>
          <w:b/>
          <w:bCs/>
          <w:sz w:val="24"/>
          <w:szCs w:val="24"/>
          <w:lang w:eastAsia="pl-PL"/>
        </w:rPr>
        <w:t xml:space="preserve">IV.4) Licytacja elektroniczna </w:t>
      </w:r>
      <w:r w:rsidRPr="00992DC7">
        <w:rPr>
          <w:rFonts w:ascii="Times New Roman" w:eastAsia="Times New Roman" w:hAnsi="Times New Roman" w:cs="Times New Roman"/>
          <w:sz w:val="24"/>
          <w:szCs w:val="24"/>
          <w:lang w:eastAsia="pl-PL"/>
        </w:rPr>
        <w:br/>
        <w:t xml:space="preserve">Adres strony internetowej, na której będzie prowadzona licytacja elektroniczna: </w:t>
      </w:r>
    </w:p>
    <w:p w:rsidR="00992DC7" w:rsidRPr="00992DC7" w:rsidRDefault="00992DC7" w:rsidP="00992DC7">
      <w:pPr>
        <w:spacing w:after="0" w:line="240" w:lineRule="auto"/>
        <w:rPr>
          <w:rFonts w:ascii="Times New Roman" w:eastAsia="Times New Roman" w:hAnsi="Times New Roman" w:cs="Times New Roman"/>
          <w:sz w:val="24"/>
          <w:szCs w:val="24"/>
          <w:lang w:eastAsia="pl-PL"/>
        </w:rPr>
      </w:pPr>
      <w:r w:rsidRPr="00992DC7">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992DC7" w:rsidRPr="00992DC7" w:rsidRDefault="00992DC7" w:rsidP="00992DC7">
      <w:pPr>
        <w:spacing w:after="0" w:line="240" w:lineRule="auto"/>
        <w:rPr>
          <w:rFonts w:ascii="Times New Roman" w:eastAsia="Times New Roman" w:hAnsi="Times New Roman" w:cs="Times New Roman"/>
          <w:sz w:val="24"/>
          <w:szCs w:val="24"/>
          <w:lang w:eastAsia="pl-PL"/>
        </w:rPr>
      </w:pPr>
      <w:r w:rsidRPr="00992DC7">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992DC7" w:rsidRPr="00992DC7" w:rsidRDefault="00992DC7" w:rsidP="00992DC7">
      <w:pPr>
        <w:spacing w:after="0" w:line="240" w:lineRule="auto"/>
        <w:rPr>
          <w:rFonts w:ascii="Times New Roman" w:eastAsia="Times New Roman" w:hAnsi="Times New Roman" w:cs="Times New Roman"/>
          <w:sz w:val="24"/>
          <w:szCs w:val="24"/>
          <w:lang w:eastAsia="pl-PL"/>
        </w:rPr>
      </w:pPr>
      <w:r w:rsidRPr="00992DC7">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992DC7" w:rsidRPr="00992DC7" w:rsidRDefault="00992DC7" w:rsidP="00992DC7">
      <w:pPr>
        <w:spacing w:after="0" w:line="240" w:lineRule="auto"/>
        <w:rPr>
          <w:rFonts w:ascii="Times New Roman" w:eastAsia="Times New Roman" w:hAnsi="Times New Roman" w:cs="Times New Roman"/>
          <w:sz w:val="24"/>
          <w:szCs w:val="24"/>
          <w:lang w:eastAsia="pl-PL"/>
        </w:rPr>
      </w:pPr>
      <w:r w:rsidRPr="00992DC7">
        <w:rPr>
          <w:rFonts w:ascii="Times New Roman" w:eastAsia="Times New Roman" w:hAnsi="Times New Roman" w:cs="Times New Roman"/>
          <w:sz w:val="24"/>
          <w:szCs w:val="24"/>
          <w:lang w:eastAsia="pl-PL"/>
        </w:rPr>
        <w:t xml:space="preserve">Informacje o liczbie etapów licytacji elektronicznej i czasie ich trwania: </w:t>
      </w:r>
    </w:p>
    <w:p w:rsidR="00992DC7" w:rsidRPr="00992DC7" w:rsidRDefault="00992DC7" w:rsidP="00992DC7">
      <w:pPr>
        <w:spacing w:after="0" w:line="240" w:lineRule="auto"/>
        <w:rPr>
          <w:rFonts w:ascii="Times New Roman" w:eastAsia="Times New Roman" w:hAnsi="Times New Roman" w:cs="Times New Roman"/>
          <w:sz w:val="24"/>
          <w:szCs w:val="24"/>
          <w:lang w:eastAsia="pl-PL"/>
        </w:rPr>
      </w:pPr>
      <w:r w:rsidRPr="00992DC7">
        <w:rPr>
          <w:rFonts w:ascii="Times New Roman" w:eastAsia="Times New Roman" w:hAnsi="Times New Roman" w:cs="Times New Roman"/>
          <w:sz w:val="24"/>
          <w:szCs w:val="24"/>
          <w:lang w:eastAsia="pl-PL"/>
        </w:rPr>
        <w:t xml:space="preserve">Czas trwania: </w:t>
      </w:r>
      <w:r w:rsidRPr="00992DC7">
        <w:rPr>
          <w:rFonts w:ascii="Times New Roman" w:eastAsia="Times New Roman" w:hAnsi="Times New Roman" w:cs="Times New Roman"/>
          <w:sz w:val="24"/>
          <w:szCs w:val="24"/>
          <w:lang w:eastAsia="pl-PL"/>
        </w:rPr>
        <w:br/>
      </w:r>
      <w:r w:rsidRPr="00992DC7">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992DC7" w:rsidRPr="00992DC7" w:rsidRDefault="00992DC7" w:rsidP="00992DC7">
      <w:pPr>
        <w:spacing w:after="0" w:line="240" w:lineRule="auto"/>
        <w:rPr>
          <w:rFonts w:ascii="Times New Roman" w:eastAsia="Times New Roman" w:hAnsi="Times New Roman" w:cs="Times New Roman"/>
          <w:sz w:val="24"/>
          <w:szCs w:val="24"/>
          <w:lang w:eastAsia="pl-PL"/>
        </w:rPr>
      </w:pPr>
      <w:r w:rsidRPr="00992DC7">
        <w:rPr>
          <w:rFonts w:ascii="Times New Roman" w:eastAsia="Times New Roman" w:hAnsi="Times New Roman" w:cs="Times New Roman"/>
          <w:sz w:val="24"/>
          <w:szCs w:val="24"/>
          <w:lang w:eastAsia="pl-PL"/>
        </w:rPr>
        <w:t xml:space="preserve">Termin składania wniosków o dopuszczenie do udziału w licytacji elektronicznej: </w:t>
      </w:r>
      <w:r w:rsidRPr="00992DC7">
        <w:rPr>
          <w:rFonts w:ascii="Times New Roman" w:eastAsia="Times New Roman" w:hAnsi="Times New Roman" w:cs="Times New Roman"/>
          <w:sz w:val="24"/>
          <w:szCs w:val="24"/>
          <w:lang w:eastAsia="pl-PL"/>
        </w:rPr>
        <w:br/>
        <w:t xml:space="preserve">Data: godzina: </w:t>
      </w:r>
      <w:r w:rsidRPr="00992DC7">
        <w:rPr>
          <w:rFonts w:ascii="Times New Roman" w:eastAsia="Times New Roman" w:hAnsi="Times New Roman" w:cs="Times New Roman"/>
          <w:sz w:val="24"/>
          <w:szCs w:val="24"/>
          <w:lang w:eastAsia="pl-PL"/>
        </w:rPr>
        <w:br/>
        <w:t xml:space="preserve">Termin otwarcia licytacji elektronicznej: </w:t>
      </w:r>
    </w:p>
    <w:p w:rsidR="00992DC7" w:rsidRPr="00992DC7" w:rsidRDefault="00992DC7" w:rsidP="00992DC7">
      <w:pPr>
        <w:spacing w:after="0" w:line="240" w:lineRule="auto"/>
        <w:rPr>
          <w:rFonts w:ascii="Times New Roman" w:eastAsia="Times New Roman" w:hAnsi="Times New Roman" w:cs="Times New Roman"/>
          <w:sz w:val="24"/>
          <w:szCs w:val="24"/>
          <w:lang w:eastAsia="pl-PL"/>
        </w:rPr>
      </w:pPr>
      <w:r w:rsidRPr="00992DC7">
        <w:rPr>
          <w:rFonts w:ascii="Times New Roman" w:eastAsia="Times New Roman" w:hAnsi="Times New Roman" w:cs="Times New Roman"/>
          <w:sz w:val="24"/>
          <w:szCs w:val="24"/>
          <w:lang w:eastAsia="pl-PL"/>
        </w:rPr>
        <w:t xml:space="preserve">Termin i warunki zamknięcia licytacji elektronicznej: </w:t>
      </w:r>
    </w:p>
    <w:p w:rsidR="00992DC7" w:rsidRPr="00992DC7" w:rsidRDefault="00992DC7" w:rsidP="00992DC7">
      <w:pPr>
        <w:spacing w:after="0" w:line="240" w:lineRule="auto"/>
        <w:rPr>
          <w:rFonts w:ascii="Times New Roman" w:eastAsia="Times New Roman" w:hAnsi="Times New Roman" w:cs="Times New Roman"/>
          <w:sz w:val="24"/>
          <w:szCs w:val="24"/>
          <w:lang w:eastAsia="pl-PL"/>
        </w:rPr>
      </w:pPr>
      <w:r w:rsidRPr="00992DC7">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992DC7" w:rsidRPr="00992DC7" w:rsidRDefault="00992DC7" w:rsidP="00992DC7">
      <w:pPr>
        <w:spacing w:after="0" w:line="240" w:lineRule="auto"/>
        <w:rPr>
          <w:rFonts w:ascii="Times New Roman" w:eastAsia="Times New Roman" w:hAnsi="Times New Roman" w:cs="Times New Roman"/>
          <w:sz w:val="24"/>
          <w:szCs w:val="24"/>
          <w:lang w:eastAsia="pl-PL"/>
        </w:rPr>
      </w:pPr>
      <w:r w:rsidRPr="00992DC7">
        <w:rPr>
          <w:rFonts w:ascii="Times New Roman" w:eastAsia="Times New Roman" w:hAnsi="Times New Roman" w:cs="Times New Roman"/>
          <w:sz w:val="24"/>
          <w:szCs w:val="24"/>
          <w:lang w:eastAsia="pl-PL"/>
        </w:rPr>
        <w:br/>
        <w:t xml:space="preserve">Wymagania dotyczące zabezpieczenia należytego wykonania umowy: </w:t>
      </w:r>
    </w:p>
    <w:p w:rsidR="00992DC7" w:rsidRPr="00992DC7" w:rsidRDefault="00992DC7" w:rsidP="00992DC7">
      <w:pPr>
        <w:spacing w:after="0" w:line="240" w:lineRule="auto"/>
        <w:rPr>
          <w:rFonts w:ascii="Times New Roman" w:eastAsia="Times New Roman" w:hAnsi="Times New Roman" w:cs="Times New Roman"/>
          <w:sz w:val="24"/>
          <w:szCs w:val="24"/>
          <w:lang w:eastAsia="pl-PL"/>
        </w:rPr>
      </w:pPr>
      <w:r w:rsidRPr="00992DC7">
        <w:rPr>
          <w:rFonts w:ascii="Times New Roman" w:eastAsia="Times New Roman" w:hAnsi="Times New Roman" w:cs="Times New Roman"/>
          <w:sz w:val="24"/>
          <w:szCs w:val="24"/>
          <w:lang w:eastAsia="pl-PL"/>
        </w:rPr>
        <w:br/>
        <w:t xml:space="preserve">Informacje dodatkowe: </w:t>
      </w:r>
    </w:p>
    <w:p w:rsidR="00992DC7" w:rsidRPr="00992DC7" w:rsidRDefault="00992DC7" w:rsidP="00992DC7">
      <w:pPr>
        <w:spacing w:after="0" w:line="240" w:lineRule="auto"/>
        <w:rPr>
          <w:rFonts w:ascii="Times New Roman" w:eastAsia="Times New Roman" w:hAnsi="Times New Roman" w:cs="Times New Roman"/>
          <w:sz w:val="24"/>
          <w:szCs w:val="24"/>
          <w:lang w:eastAsia="pl-PL"/>
        </w:rPr>
      </w:pPr>
      <w:r w:rsidRPr="00992DC7">
        <w:rPr>
          <w:rFonts w:ascii="Times New Roman" w:eastAsia="Times New Roman" w:hAnsi="Times New Roman" w:cs="Times New Roman"/>
          <w:b/>
          <w:bCs/>
          <w:sz w:val="24"/>
          <w:szCs w:val="24"/>
          <w:lang w:eastAsia="pl-PL"/>
        </w:rPr>
        <w:t>IV.5) ZMIANA UMOWY</w:t>
      </w:r>
      <w:r w:rsidRPr="00992DC7">
        <w:rPr>
          <w:rFonts w:ascii="Times New Roman" w:eastAsia="Times New Roman" w:hAnsi="Times New Roman" w:cs="Times New Roman"/>
          <w:sz w:val="24"/>
          <w:szCs w:val="24"/>
          <w:lang w:eastAsia="pl-PL"/>
        </w:rPr>
        <w:t xml:space="preserve"> </w:t>
      </w:r>
      <w:r w:rsidRPr="00992DC7">
        <w:rPr>
          <w:rFonts w:ascii="Times New Roman" w:eastAsia="Times New Roman" w:hAnsi="Times New Roman" w:cs="Times New Roman"/>
          <w:sz w:val="24"/>
          <w:szCs w:val="24"/>
          <w:lang w:eastAsia="pl-PL"/>
        </w:rPr>
        <w:br/>
      </w:r>
      <w:r w:rsidRPr="00992DC7">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992DC7">
        <w:rPr>
          <w:rFonts w:ascii="Times New Roman" w:eastAsia="Times New Roman" w:hAnsi="Times New Roman" w:cs="Times New Roman"/>
          <w:sz w:val="24"/>
          <w:szCs w:val="24"/>
          <w:lang w:eastAsia="pl-PL"/>
        </w:rPr>
        <w:t xml:space="preserve"> Tak </w:t>
      </w:r>
      <w:r w:rsidRPr="00992DC7">
        <w:rPr>
          <w:rFonts w:ascii="Times New Roman" w:eastAsia="Times New Roman" w:hAnsi="Times New Roman" w:cs="Times New Roman"/>
          <w:sz w:val="24"/>
          <w:szCs w:val="24"/>
          <w:lang w:eastAsia="pl-PL"/>
        </w:rPr>
        <w:br/>
        <w:t xml:space="preserve">Należy wskazać zakres, charakter zmian oraz warunki wprowadzenia zmian: </w:t>
      </w:r>
      <w:r w:rsidRPr="00992DC7">
        <w:rPr>
          <w:rFonts w:ascii="Times New Roman" w:eastAsia="Times New Roman" w:hAnsi="Times New Roman" w:cs="Times New Roman"/>
          <w:sz w:val="24"/>
          <w:szCs w:val="24"/>
          <w:lang w:eastAsia="pl-PL"/>
        </w:rPr>
        <w:br/>
        <w:t xml:space="preserve">Zakazuje się istotnych zmian postanowień zawartej umowy w stosunku do treści oferty, na podstawie której dokonano wyboru Wykonawcy, za wyjątkiem przesłanek przewidzianych w art. 144 ustawy </w:t>
      </w:r>
      <w:proofErr w:type="spellStart"/>
      <w:r w:rsidRPr="00992DC7">
        <w:rPr>
          <w:rFonts w:ascii="Times New Roman" w:eastAsia="Times New Roman" w:hAnsi="Times New Roman" w:cs="Times New Roman"/>
          <w:sz w:val="24"/>
          <w:szCs w:val="24"/>
          <w:lang w:eastAsia="pl-PL"/>
        </w:rPr>
        <w:t>Pzp</w:t>
      </w:r>
      <w:proofErr w:type="spellEnd"/>
      <w:r w:rsidRPr="00992DC7">
        <w:rPr>
          <w:rFonts w:ascii="Times New Roman" w:eastAsia="Times New Roman" w:hAnsi="Times New Roman" w:cs="Times New Roman"/>
          <w:sz w:val="24"/>
          <w:szCs w:val="24"/>
          <w:lang w:eastAsia="pl-PL"/>
        </w:rPr>
        <w:t xml:space="preserve"> oraz w przypadku gdy między dniem złożenia oferty, a dniem dostarczenia towaru zaistnieje sytuacja, że zaoferowany towar nie będzie dostępny na rynku na skutek wycofania z produkcji pod warunkiem, że nowy towar będzie posiadał parametry techniczne nie gorsze niż towar wcześniej oferowany. </w:t>
      </w:r>
      <w:r w:rsidRPr="00992DC7">
        <w:rPr>
          <w:rFonts w:ascii="Times New Roman" w:eastAsia="Times New Roman" w:hAnsi="Times New Roman" w:cs="Times New Roman"/>
          <w:sz w:val="24"/>
          <w:szCs w:val="24"/>
          <w:lang w:eastAsia="pl-PL"/>
        </w:rPr>
        <w:br/>
      </w:r>
      <w:r w:rsidRPr="00992DC7">
        <w:rPr>
          <w:rFonts w:ascii="Times New Roman" w:eastAsia="Times New Roman" w:hAnsi="Times New Roman" w:cs="Times New Roman"/>
          <w:b/>
          <w:bCs/>
          <w:sz w:val="24"/>
          <w:szCs w:val="24"/>
          <w:lang w:eastAsia="pl-PL"/>
        </w:rPr>
        <w:t xml:space="preserve">IV.6) INFORMACJE ADMINISTRACYJNE </w:t>
      </w:r>
      <w:r w:rsidRPr="00992DC7">
        <w:rPr>
          <w:rFonts w:ascii="Times New Roman" w:eastAsia="Times New Roman" w:hAnsi="Times New Roman" w:cs="Times New Roman"/>
          <w:sz w:val="24"/>
          <w:szCs w:val="24"/>
          <w:lang w:eastAsia="pl-PL"/>
        </w:rPr>
        <w:br/>
      </w:r>
      <w:r w:rsidRPr="00992DC7">
        <w:rPr>
          <w:rFonts w:ascii="Times New Roman" w:eastAsia="Times New Roman" w:hAnsi="Times New Roman" w:cs="Times New Roman"/>
          <w:sz w:val="24"/>
          <w:szCs w:val="24"/>
          <w:lang w:eastAsia="pl-PL"/>
        </w:rPr>
        <w:br/>
      </w:r>
      <w:r w:rsidRPr="00992DC7">
        <w:rPr>
          <w:rFonts w:ascii="Times New Roman" w:eastAsia="Times New Roman" w:hAnsi="Times New Roman" w:cs="Times New Roman"/>
          <w:b/>
          <w:bCs/>
          <w:sz w:val="24"/>
          <w:szCs w:val="24"/>
          <w:lang w:eastAsia="pl-PL"/>
        </w:rPr>
        <w:lastRenderedPageBreak/>
        <w:t xml:space="preserve">IV.6.1) Sposób udostępniania informacji o charakterze poufnym </w:t>
      </w:r>
      <w:r w:rsidRPr="00992DC7">
        <w:rPr>
          <w:rFonts w:ascii="Times New Roman" w:eastAsia="Times New Roman" w:hAnsi="Times New Roman" w:cs="Times New Roman"/>
          <w:i/>
          <w:iCs/>
          <w:sz w:val="24"/>
          <w:szCs w:val="24"/>
          <w:lang w:eastAsia="pl-PL"/>
        </w:rPr>
        <w:t xml:space="preserve">(jeżeli dotyczy): </w:t>
      </w:r>
      <w:r w:rsidRPr="00992DC7">
        <w:rPr>
          <w:rFonts w:ascii="Times New Roman" w:eastAsia="Times New Roman" w:hAnsi="Times New Roman" w:cs="Times New Roman"/>
          <w:sz w:val="24"/>
          <w:szCs w:val="24"/>
          <w:lang w:eastAsia="pl-PL"/>
        </w:rPr>
        <w:br/>
      </w:r>
      <w:r w:rsidRPr="00992DC7">
        <w:rPr>
          <w:rFonts w:ascii="Times New Roman" w:eastAsia="Times New Roman" w:hAnsi="Times New Roman" w:cs="Times New Roman"/>
          <w:sz w:val="24"/>
          <w:szCs w:val="24"/>
          <w:lang w:eastAsia="pl-PL"/>
        </w:rPr>
        <w:br/>
      </w:r>
      <w:r w:rsidRPr="00992DC7">
        <w:rPr>
          <w:rFonts w:ascii="Times New Roman" w:eastAsia="Times New Roman" w:hAnsi="Times New Roman" w:cs="Times New Roman"/>
          <w:b/>
          <w:bCs/>
          <w:sz w:val="24"/>
          <w:szCs w:val="24"/>
          <w:lang w:eastAsia="pl-PL"/>
        </w:rPr>
        <w:t>Środki służące ochronie informacji o charakterze poufnym</w:t>
      </w:r>
      <w:r w:rsidRPr="00992DC7">
        <w:rPr>
          <w:rFonts w:ascii="Times New Roman" w:eastAsia="Times New Roman" w:hAnsi="Times New Roman" w:cs="Times New Roman"/>
          <w:sz w:val="24"/>
          <w:szCs w:val="24"/>
          <w:lang w:eastAsia="pl-PL"/>
        </w:rPr>
        <w:t xml:space="preserve"> </w:t>
      </w:r>
      <w:r w:rsidRPr="00992DC7">
        <w:rPr>
          <w:rFonts w:ascii="Times New Roman" w:eastAsia="Times New Roman" w:hAnsi="Times New Roman" w:cs="Times New Roman"/>
          <w:sz w:val="24"/>
          <w:szCs w:val="24"/>
          <w:lang w:eastAsia="pl-PL"/>
        </w:rPr>
        <w:br/>
      </w:r>
      <w:r w:rsidRPr="00992DC7">
        <w:rPr>
          <w:rFonts w:ascii="Times New Roman" w:eastAsia="Times New Roman" w:hAnsi="Times New Roman" w:cs="Times New Roman"/>
          <w:sz w:val="24"/>
          <w:szCs w:val="24"/>
          <w:lang w:eastAsia="pl-PL"/>
        </w:rPr>
        <w:br/>
      </w:r>
      <w:r w:rsidRPr="00992DC7">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992DC7">
        <w:rPr>
          <w:rFonts w:ascii="Times New Roman" w:eastAsia="Times New Roman" w:hAnsi="Times New Roman" w:cs="Times New Roman"/>
          <w:sz w:val="24"/>
          <w:szCs w:val="24"/>
          <w:lang w:eastAsia="pl-PL"/>
        </w:rPr>
        <w:br/>
        <w:t xml:space="preserve">Data: 2020-10-12, godzina: 12:00, </w:t>
      </w:r>
      <w:r w:rsidRPr="00992DC7">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992DC7">
        <w:rPr>
          <w:rFonts w:ascii="Times New Roman" w:eastAsia="Times New Roman" w:hAnsi="Times New Roman" w:cs="Times New Roman"/>
          <w:sz w:val="24"/>
          <w:szCs w:val="24"/>
          <w:lang w:eastAsia="pl-PL"/>
        </w:rPr>
        <w:br/>
        <w:t xml:space="preserve">Nie </w:t>
      </w:r>
      <w:r w:rsidRPr="00992DC7">
        <w:rPr>
          <w:rFonts w:ascii="Times New Roman" w:eastAsia="Times New Roman" w:hAnsi="Times New Roman" w:cs="Times New Roman"/>
          <w:sz w:val="24"/>
          <w:szCs w:val="24"/>
          <w:lang w:eastAsia="pl-PL"/>
        </w:rPr>
        <w:br/>
        <w:t xml:space="preserve">Wskazać powody: </w:t>
      </w:r>
      <w:r w:rsidRPr="00992DC7">
        <w:rPr>
          <w:rFonts w:ascii="Times New Roman" w:eastAsia="Times New Roman" w:hAnsi="Times New Roman" w:cs="Times New Roman"/>
          <w:sz w:val="24"/>
          <w:szCs w:val="24"/>
          <w:lang w:eastAsia="pl-PL"/>
        </w:rPr>
        <w:br/>
      </w:r>
      <w:r w:rsidRPr="00992DC7">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992DC7">
        <w:rPr>
          <w:rFonts w:ascii="Times New Roman" w:eastAsia="Times New Roman" w:hAnsi="Times New Roman" w:cs="Times New Roman"/>
          <w:sz w:val="24"/>
          <w:szCs w:val="24"/>
          <w:lang w:eastAsia="pl-PL"/>
        </w:rPr>
        <w:br/>
        <w:t xml:space="preserve">&gt; polski </w:t>
      </w:r>
      <w:r w:rsidRPr="00992DC7">
        <w:rPr>
          <w:rFonts w:ascii="Times New Roman" w:eastAsia="Times New Roman" w:hAnsi="Times New Roman" w:cs="Times New Roman"/>
          <w:sz w:val="24"/>
          <w:szCs w:val="24"/>
          <w:lang w:eastAsia="pl-PL"/>
        </w:rPr>
        <w:br/>
      </w:r>
      <w:r w:rsidRPr="00992DC7">
        <w:rPr>
          <w:rFonts w:ascii="Times New Roman" w:eastAsia="Times New Roman" w:hAnsi="Times New Roman" w:cs="Times New Roman"/>
          <w:b/>
          <w:bCs/>
          <w:sz w:val="24"/>
          <w:szCs w:val="24"/>
          <w:lang w:eastAsia="pl-PL"/>
        </w:rPr>
        <w:t xml:space="preserve">IV.6.3) Termin związania ofertą: </w:t>
      </w:r>
      <w:r w:rsidRPr="00992DC7">
        <w:rPr>
          <w:rFonts w:ascii="Times New Roman" w:eastAsia="Times New Roman" w:hAnsi="Times New Roman" w:cs="Times New Roman"/>
          <w:sz w:val="24"/>
          <w:szCs w:val="24"/>
          <w:lang w:eastAsia="pl-PL"/>
        </w:rPr>
        <w:t xml:space="preserve">do: okres w dniach: 30 (od ostatecznego terminu składania ofert) </w:t>
      </w:r>
      <w:r w:rsidRPr="00992DC7">
        <w:rPr>
          <w:rFonts w:ascii="Times New Roman" w:eastAsia="Times New Roman" w:hAnsi="Times New Roman" w:cs="Times New Roman"/>
          <w:sz w:val="24"/>
          <w:szCs w:val="24"/>
          <w:lang w:eastAsia="pl-PL"/>
        </w:rPr>
        <w:br/>
      </w:r>
      <w:r w:rsidRPr="00992DC7">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992DC7">
        <w:rPr>
          <w:rFonts w:ascii="Times New Roman" w:eastAsia="Times New Roman" w:hAnsi="Times New Roman" w:cs="Times New Roman"/>
          <w:sz w:val="24"/>
          <w:szCs w:val="24"/>
          <w:lang w:eastAsia="pl-PL"/>
        </w:rPr>
        <w:t xml:space="preserve"> Nie </w:t>
      </w:r>
      <w:r w:rsidRPr="00992DC7">
        <w:rPr>
          <w:rFonts w:ascii="Times New Roman" w:eastAsia="Times New Roman" w:hAnsi="Times New Roman" w:cs="Times New Roman"/>
          <w:sz w:val="24"/>
          <w:szCs w:val="24"/>
          <w:lang w:eastAsia="pl-PL"/>
        </w:rPr>
        <w:br/>
      </w:r>
      <w:r w:rsidRPr="00992DC7">
        <w:rPr>
          <w:rFonts w:ascii="Times New Roman" w:eastAsia="Times New Roman" w:hAnsi="Times New Roman" w:cs="Times New Roman"/>
          <w:b/>
          <w:bCs/>
          <w:sz w:val="24"/>
          <w:szCs w:val="24"/>
          <w:lang w:eastAsia="pl-PL"/>
        </w:rPr>
        <w:t>IV.6.5) Informacje dodatkowe:</w:t>
      </w:r>
      <w:r w:rsidRPr="00992DC7">
        <w:rPr>
          <w:rFonts w:ascii="Times New Roman" w:eastAsia="Times New Roman" w:hAnsi="Times New Roman" w:cs="Times New Roman"/>
          <w:sz w:val="24"/>
          <w:szCs w:val="24"/>
          <w:lang w:eastAsia="pl-PL"/>
        </w:rPr>
        <w:t xml:space="preserve"> </w:t>
      </w:r>
      <w:r w:rsidRPr="00992DC7">
        <w:rPr>
          <w:rFonts w:ascii="Times New Roman" w:eastAsia="Times New Roman" w:hAnsi="Times New Roman" w:cs="Times New Roman"/>
          <w:sz w:val="24"/>
          <w:szCs w:val="24"/>
          <w:lang w:eastAsia="pl-PL"/>
        </w:rPr>
        <w:br/>
      </w:r>
    </w:p>
    <w:p w:rsidR="00992DC7" w:rsidRPr="00992DC7" w:rsidRDefault="00992DC7" w:rsidP="00992DC7">
      <w:pPr>
        <w:spacing w:after="0" w:line="240" w:lineRule="auto"/>
        <w:jc w:val="center"/>
        <w:rPr>
          <w:rFonts w:ascii="Times New Roman" w:eastAsia="Times New Roman" w:hAnsi="Times New Roman" w:cs="Times New Roman"/>
          <w:sz w:val="24"/>
          <w:szCs w:val="24"/>
          <w:lang w:eastAsia="pl-PL"/>
        </w:rPr>
      </w:pPr>
      <w:r w:rsidRPr="00992DC7">
        <w:rPr>
          <w:rFonts w:ascii="Times New Roman" w:eastAsia="Times New Roman" w:hAnsi="Times New Roman" w:cs="Times New Roman"/>
          <w:sz w:val="24"/>
          <w:szCs w:val="24"/>
          <w:u w:val="single"/>
          <w:lang w:eastAsia="pl-PL"/>
        </w:rPr>
        <w:t xml:space="preserve">ZAŁĄCZNIK I - INFORMACJE DOTYCZĄCE OFERT CZĘŚCIOWYCH </w:t>
      </w:r>
    </w:p>
    <w:p w:rsidR="00992DC7" w:rsidRPr="00992DC7" w:rsidRDefault="00992DC7" w:rsidP="00992DC7">
      <w:pPr>
        <w:spacing w:after="0" w:line="240" w:lineRule="auto"/>
        <w:rPr>
          <w:rFonts w:ascii="Times New Roman" w:eastAsia="Times New Roman" w:hAnsi="Times New Roman" w:cs="Times New Roman"/>
          <w:sz w:val="24"/>
          <w:szCs w:val="24"/>
          <w:lang w:eastAsia="pl-PL"/>
        </w:rPr>
      </w:pPr>
    </w:p>
    <w:p w:rsidR="00992DC7" w:rsidRPr="00992DC7" w:rsidRDefault="00992DC7" w:rsidP="00992DC7">
      <w:pPr>
        <w:spacing w:after="240" w:line="240" w:lineRule="auto"/>
        <w:rPr>
          <w:rFonts w:ascii="Times New Roman" w:eastAsia="Times New Roman" w:hAnsi="Times New Roman" w:cs="Times New Roman"/>
          <w:sz w:val="24"/>
          <w:szCs w:val="24"/>
          <w:lang w:eastAsia="pl-PL"/>
        </w:rPr>
      </w:pPr>
    </w:p>
    <w:sectPr w:rsidR="00992DC7" w:rsidRPr="00992DC7" w:rsidSect="00D914E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compat/>
  <w:rsids>
    <w:rsidRoot w:val="00992DC7"/>
    <w:rsid w:val="00992DC7"/>
    <w:rsid w:val="00D914E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914EC"/>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992DC7"/>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992DC7"/>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992DC7"/>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992DC7"/>
    <w:rPr>
      <w:rFonts w:ascii="Arial" w:eastAsia="Times New Roman" w:hAnsi="Arial" w:cs="Arial"/>
      <w:vanish/>
      <w:sz w:val="16"/>
      <w:szCs w:val="16"/>
      <w:lang w:eastAsia="pl-PL"/>
    </w:rPr>
  </w:style>
</w:styles>
</file>

<file path=word/webSettings.xml><?xml version="1.0" encoding="utf-8"?>
<w:webSettings xmlns:r="http://schemas.openxmlformats.org/officeDocument/2006/relationships" xmlns:w="http://schemas.openxmlformats.org/wordprocessingml/2006/main">
  <w:divs>
    <w:div w:id="766971417">
      <w:bodyDiv w:val="1"/>
      <w:marLeft w:val="0"/>
      <w:marRight w:val="0"/>
      <w:marTop w:val="0"/>
      <w:marBottom w:val="0"/>
      <w:divBdr>
        <w:top w:val="none" w:sz="0" w:space="0" w:color="auto"/>
        <w:left w:val="none" w:sz="0" w:space="0" w:color="auto"/>
        <w:bottom w:val="none" w:sz="0" w:space="0" w:color="auto"/>
        <w:right w:val="none" w:sz="0" w:space="0" w:color="auto"/>
      </w:divBdr>
      <w:divsChild>
        <w:div w:id="1449735123">
          <w:marLeft w:val="0"/>
          <w:marRight w:val="0"/>
          <w:marTop w:val="0"/>
          <w:marBottom w:val="0"/>
          <w:divBdr>
            <w:top w:val="none" w:sz="0" w:space="0" w:color="auto"/>
            <w:left w:val="none" w:sz="0" w:space="0" w:color="auto"/>
            <w:bottom w:val="none" w:sz="0" w:space="0" w:color="auto"/>
            <w:right w:val="none" w:sz="0" w:space="0" w:color="auto"/>
          </w:divBdr>
          <w:divsChild>
            <w:div w:id="924847717">
              <w:marLeft w:val="0"/>
              <w:marRight w:val="0"/>
              <w:marTop w:val="0"/>
              <w:marBottom w:val="0"/>
              <w:divBdr>
                <w:top w:val="none" w:sz="0" w:space="0" w:color="auto"/>
                <w:left w:val="none" w:sz="0" w:space="0" w:color="auto"/>
                <w:bottom w:val="none" w:sz="0" w:space="0" w:color="auto"/>
                <w:right w:val="none" w:sz="0" w:space="0" w:color="auto"/>
              </w:divBdr>
              <w:divsChild>
                <w:div w:id="379406096">
                  <w:marLeft w:val="0"/>
                  <w:marRight w:val="0"/>
                  <w:marTop w:val="0"/>
                  <w:marBottom w:val="0"/>
                  <w:divBdr>
                    <w:top w:val="none" w:sz="0" w:space="0" w:color="auto"/>
                    <w:left w:val="none" w:sz="0" w:space="0" w:color="auto"/>
                    <w:bottom w:val="none" w:sz="0" w:space="0" w:color="auto"/>
                    <w:right w:val="none" w:sz="0" w:space="0" w:color="auto"/>
                  </w:divBdr>
                </w:div>
                <w:div w:id="1385638528">
                  <w:marLeft w:val="0"/>
                  <w:marRight w:val="0"/>
                  <w:marTop w:val="0"/>
                  <w:marBottom w:val="0"/>
                  <w:divBdr>
                    <w:top w:val="none" w:sz="0" w:space="0" w:color="auto"/>
                    <w:left w:val="none" w:sz="0" w:space="0" w:color="auto"/>
                    <w:bottom w:val="none" w:sz="0" w:space="0" w:color="auto"/>
                    <w:right w:val="none" w:sz="0" w:space="0" w:color="auto"/>
                  </w:divBdr>
                </w:div>
                <w:div w:id="1739471138">
                  <w:marLeft w:val="0"/>
                  <w:marRight w:val="0"/>
                  <w:marTop w:val="0"/>
                  <w:marBottom w:val="0"/>
                  <w:divBdr>
                    <w:top w:val="none" w:sz="0" w:space="0" w:color="auto"/>
                    <w:left w:val="none" w:sz="0" w:space="0" w:color="auto"/>
                    <w:bottom w:val="none" w:sz="0" w:space="0" w:color="auto"/>
                    <w:right w:val="none" w:sz="0" w:space="0" w:color="auto"/>
                  </w:divBdr>
                  <w:divsChild>
                    <w:div w:id="2053266281">
                      <w:marLeft w:val="0"/>
                      <w:marRight w:val="0"/>
                      <w:marTop w:val="0"/>
                      <w:marBottom w:val="0"/>
                      <w:divBdr>
                        <w:top w:val="none" w:sz="0" w:space="0" w:color="auto"/>
                        <w:left w:val="none" w:sz="0" w:space="0" w:color="auto"/>
                        <w:bottom w:val="none" w:sz="0" w:space="0" w:color="auto"/>
                        <w:right w:val="none" w:sz="0" w:space="0" w:color="auto"/>
                      </w:divBdr>
                    </w:div>
                  </w:divsChild>
                </w:div>
                <w:div w:id="279187983">
                  <w:marLeft w:val="0"/>
                  <w:marRight w:val="0"/>
                  <w:marTop w:val="0"/>
                  <w:marBottom w:val="0"/>
                  <w:divBdr>
                    <w:top w:val="none" w:sz="0" w:space="0" w:color="auto"/>
                    <w:left w:val="none" w:sz="0" w:space="0" w:color="auto"/>
                    <w:bottom w:val="none" w:sz="0" w:space="0" w:color="auto"/>
                    <w:right w:val="none" w:sz="0" w:space="0" w:color="auto"/>
                  </w:divBdr>
                  <w:divsChild>
                    <w:div w:id="1945068962">
                      <w:marLeft w:val="0"/>
                      <w:marRight w:val="0"/>
                      <w:marTop w:val="0"/>
                      <w:marBottom w:val="0"/>
                      <w:divBdr>
                        <w:top w:val="none" w:sz="0" w:space="0" w:color="auto"/>
                        <w:left w:val="none" w:sz="0" w:space="0" w:color="auto"/>
                        <w:bottom w:val="none" w:sz="0" w:space="0" w:color="auto"/>
                        <w:right w:val="none" w:sz="0" w:space="0" w:color="auto"/>
                      </w:divBdr>
                    </w:div>
                  </w:divsChild>
                </w:div>
                <w:div w:id="477571036">
                  <w:marLeft w:val="0"/>
                  <w:marRight w:val="0"/>
                  <w:marTop w:val="0"/>
                  <w:marBottom w:val="0"/>
                  <w:divBdr>
                    <w:top w:val="none" w:sz="0" w:space="0" w:color="auto"/>
                    <w:left w:val="none" w:sz="0" w:space="0" w:color="auto"/>
                    <w:bottom w:val="none" w:sz="0" w:space="0" w:color="auto"/>
                    <w:right w:val="none" w:sz="0" w:space="0" w:color="auto"/>
                  </w:divBdr>
                  <w:divsChild>
                    <w:div w:id="1422219316">
                      <w:marLeft w:val="0"/>
                      <w:marRight w:val="0"/>
                      <w:marTop w:val="0"/>
                      <w:marBottom w:val="0"/>
                      <w:divBdr>
                        <w:top w:val="none" w:sz="0" w:space="0" w:color="auto"/>
                        <w:left w:val="none" w:sz="0" w:space="0" w:color="auto"/>
                        <w:bottom w:val="none" w:sz="0" w:space="0" w:color="auto"/>
                        <w:right w:val="none" w:sz="0" w:space="0" w:color="auto"/>
                      </w:divBdr>
                    </w:div>
                    <w:div w:id="1656563085">
                      <w:marLeft w:val="0"/>
                      <w:marRight w:val="0"/>
                      <w:marTop w:val="0"/>
                      <w:marBottom w:val="0"/>
                      <w:divBdr>
                        <w:top w:val="none" w:sz="0" w:space="0" w:color="auto"/>
                        <w:left w:val="none" w:sz="0" w:space="0" w:color="auto"/>
                        <w:bottom w:val="none" w:sz="0" w:space="0" w:color="auto"/>
                        <w:right w:val="none" w:sz="0" w:space="0" w:color="auto"/>
                      </w:divBdr>
                    </w:div>
                    <w:div w:id="597446962">
                      <w:marLeft w:val="0"/>
                      <w:marRight w:val="0"/>
                      <w:marTop w:val="0"/>
                      <w:marBottom w:val="0"/>
                      <w:divBdr>
                        <w:top w:val="none" w:sz="0" w:space="0" w:color="auto"/>
                        <w:left w:val="none" w:sz="0" w:space="0" w:color="auto"/>
                        <w:bottom w:val="none" w:sz="0" w:space="0" w:color="auto"/>
                        <w:right w:val="none" w:sz="0" w:space="0" w:color="auto"/>
                      </w:divBdr>
                    </w:div>
                    <w:div w:id="171378496">
                      <w:marLeft w:val="0"/>
                      <w:marRight w:val="0"/>
                      <w:marTop w:val="0"/>
                      <w:marBottom w:val="0"/>
                      <w:divBdr>
                        <w:top w:val="none" w:sz="0" w:space="0" w:color="auto"/>
                        <w:left w:val="none" w:sz="0" w:space="0" w:color="auto"/>
                        <w:bottom w:val="none" w:sz="0" w:space="0" w:color="auto"/>
                        <w:right w:val="none" w:sz="0" w:space="0" w:color="auto"/>
                      </w:divBdr>
                    </w:div>
                  </w:divsChild>
                </w:div>
                <w:div w:id="1770467103">
                  <w:marLeft w:val="0"/>
                  <w:marRight w:val="0"/>
                  <w:marTop w:val="0"/>
                  <w:marBottom w:val="0"/>
                  <w:divBdr>
                    <w:top w:val="none" w:sz="0" w:space="0" w:color="auto"/>
                    <w:left w:val="none" w:sz="0" w:space="0" w:color="auto"/>
                    <w:bottom w:val="none" w:sz="0" w:space="0" w:color="auto"/>
                    <w:right w:val="none" w:sz="0" w:space="0" w:color="auto"/>
                  </w:divBdr>
                  <w:divsChild>
                    <w:div w:id="1077433339">
                      <w:marLeft w:val="0"/>
                      <w:marRight w:val="0"/>
                      <w:marTop w:val="0"/>
                      <w:marBottom w:val="0"/>
                      <w:divBdr>
                        <w:top w:val="none" w:sz="0" w:space="0" w:color="auto"/>
                        <w:left w:val="none" w:sz="0" w:space="0" w:color="auto"/>
                        <w:bottom w:val="none" w:sz="0" w:space="0" w:color="auto"/>
                        <w:right w:val="none" w:sz="0" w:space="0" w:color="auto"/>
                      </w:divBdr>
                    </w:div>
                    <w:div w:id="1751803233">
                      <w:marLeft w:val="0"/>
                      <w:marRight w:val="0"/>
                      <w:marTop w:val="0"/>
                      <w:marBottom w:val="0"/>
                      <w:divBdr>
                        <w:top w:val="none" w:sz="0" w:space="0" w:color="auto"/>
                        <w:left w:val="none" w:sz="0" w:space="0" w:color="auto"/>
                        <w:bottom w:val="none" w:sz="0" w:space="0" w:color="auto"/>
                        <w:right w:val="none" w:sz="0" w:space="0" w:color="auto"/>
                      </w:divBdr>
                    </w:div>
                    <w:div w:id="1329364430">
                      <w:marLeft w:val="0"/>
                      <w:marRight w:val="0"/>
                      <w:marTop w:val="0"/>
                      <w:marBottom w:val="0"/>
                      <w:divBdr>
                        <w:top w:val="none" w:sz="0" w:space="0" w:color="auto"/>
                        <w:left w:val="none" w:sz="0" w:space="0" w:color="auto"/>
                        <w:bottom w:val="none" w:sz="0" w:space="0" w:color="auto"/>
                        <w:right w:val="none" w:sz="0" w:space="0" w:color="auto"/>
                      </w:divBdr>
                    </w:div>
                    <w:div w:id="1760641599">
                      <w:marLeft w:val="0"/>
                      <w:marRight w:val="0"/>
                      <w:marTop w:val="0"/>
                      <w:marBottom w:val="0"/>
                      <w:divBdr>
                        <w:top w:val="none" w:sz="0" w:space="0" w:color="auto"/>
                        <w:left w:val="none" w:sz="0" w:space="0" w:color="auto"/>
                        <w:bottom w:val="none" w:sz="0" w:space="0" w:color="auto"/>
                        <w:right w:val="none" w:sz="0" w:space="0" w:color="auto"/>
                      </w:divBdr>
                    </w:div>
                    <w:div w:id="2000576700">
                      <w:marLeft w:val="0"/>
                      <w:marRight w:val="0"/>
                      <w:marTop w:val="0"/>
                      <w:marBottom w:val="0"/>
                      <w:divBdr>
                        <w:top w:val="none" w:sz="0" w:space="0" w:color="auto"/>
                        <w:left w:val="none" w:sz="0" w:space="0" w:color="auto"/>
                        <w:bottom w:val="none" w:sz="0" w:space="0" w:color="auto"/>
                        <w:right w:val="none" w:sz="0" w:space="0" w:color="auto"/>
                      </w:divBdr>
                    </w:div>
                    <w:div w:id="850340345">
                      <w:marLeft w:val="0"/>
                      <w:marRight w:val="0"/>
                      <w:marTop w:val="0"/>
                      <w:marBottom w:val="0"/>
                      <w:divBdr>
                        <w:top w:val="none" w:sz="0" w:space="0" w:color="auto"/>
                        <w:left w:val="none" w:sz="0" w:space="0" w:color="auto"/>
                        <w:bottom w:val="none" w:sz="0" w:space="0" w:color="auto"/>
                        <w:right w:val="none" w:sz="0" w:space="0" w:color="auto"/>
                      </w:divBdr>
                    </w:div>
                    <w:div w:id="1237517779">
                      <w:marLeft w:val="0"/>
                      <w:marRight w:val="0"/>
                      <w:marTop w:val="0"/>
                      <w:marBottom w:val="0"/>
                      <w:divBdr>
                        <w:top w:val="none" w:sz="0" w:space="0" w:color="auto"/>
                        <w:left w:val="none" w:sz="0" w:space="0" w:color="auto"/>
                        <w:bottom w:val="none" w:sz="0" w:space="0" w:color="auto"/>
                        <w:right w:val="none" w:sz="0" w:space="0" w:color="auto"/>
                      </w:divBdr>
                    </w:div>
                  </w:divsChild>
                </w:div>
                <w:div w:id="1183544797">
                  <w:marLeft w:val="0"/>
                  <w:marRight w:val="0"/>
                  <w:marTop w:val="0"/>
                  <w:marBottom w:val="0"/>
                  <w:divBdr>
                    <w:top w:val="none" w:sz="0" w:space="0" w:color="auto"/>
                    <w:left w:val="none" w:sz="0" w:space="0" w:color="auto"/>
                    <w:bottom w:val="none" w:sz="0" w:space="0" w:color="auto"/>
                    <w:right w:val="none" w:sz="0" w:space="0" w:color="auto"/>
                  </w:divBdr>
                  <w:divsChild>
                    <w:div w:id="1172718251">
                      <w:marLeft w:val="0"/>
                      <w:marRight w:val="0"/>
                      <w:marTop w:val="0"/>
                      <w:marBottom w:val="0"/>
                      <w:divBdr>
                        <w:top w:val="none" w:sz="0" w:space="0" w:color="auto"/>
                        <w:left w:val="none" w:sz="0" w:space="0" w:color="auto"/>
                        <w:bottom w:val="none" w:sz="0" w:space="0" w:color="auto"/>
                        <w:right w:val="none" w:sz="0" w:space="0" w:color="auto"/>
                      </w:divBdr>
                    </w:div>
                    <w:div w:id="591671288">
                      <w:marLeft w:val="0"/>
                      <w:marRight w:val="0"/>
                      <w:marTop w:val="0"/>
                      <w:marBottom w:val="0"/>
                      <w:divBdr>
                        <w:top w:val="none" w:sz="0" w:space="0" w:color="auto"/>
                        <w:left w:val="none" w:sz="0" w:space="0" w:color="auto"/>
                        <w:bottom w:val="none" w:sz="0" w:space="0" w:color="auto"/>
                        <w:right w:val="none" w:sz="0" w:space="0" w:color="auto"/>
                      </w:divBdr>
                    </w:div>
                  </w:divsChild>
                </w:div>
                <w:div w:id="7485536">
                  <w:marLeft w:val="0"/>
                  <w:marRight w:val="0"/>
                  <w:marTop w:val="0"/>
                  <w:marBottom w:val="0"/>
                  <w:divBdr>
                    <w:top w:val="none" w:sz="0" w:space="0" w:color="auto"/>
                    <w:left w:val="none" w:sz="0" w:space="0" w:color="auto"/>
                    <w:bottom w:val="none" w:sz="0" w:space="0" w:color="auto"/>
                    <w:right w:val="none" w:sz="0" w:space="0" w:color="auto"/>
                  </w:divBdr>
                  <w:divsChild>
                    <w:div w:id="1367146959">
                      <w:marLeft w:val="0"/>
                      <w:marRight w:val="0"/>
                      <w:marTop w:val="0"/>
                      <w:marBottom w:val="0"/>
                      <w:divBdr>
                        <w:top w:val="none" w:sz="0" w:space="0" w:color="auto"/>
                        <w:left w:val="none" w:sz="0" w:space="0" w:color="auto"/>
                        <w:bottom w:val="none" w:sz="0" w:space="0" w:color="auto"/>
                        <w:right w:val="none" w:sz="0" w:space="0" w:color="auto"/>
                      </w:divBdr>
                    </w:div>
                    <w:div w:id="1672637152">
                      <w:marLeft w:val="0"/>
                      <w:marRight w:val="0"/>
                      <w:marTop w:val="0"/>
                      <w:marBottom w:val="0"/>
                      <w:divBdr>
                        <w:top w:val="none" w:sz="0" w:space="0" w:color="auto"/>
                        <w:left w:val="none" w:sz="0" w:space="0" w:color="auto"/>
                        <w:bottom w:val="none" w:sz="0" w:space="0" w:color="auto"/>
                        <w:right w:val="none" w:sz="0" w:space="0" w:color="auto"/>
                      </w:divBdr>
                    </w:div>
                    <w:div w:id="1237321284">
                      <w:marLeft w:val="0"/>
                      <w:marRight w:val="0"/>
                      <w:marTop w:val="0"/>
                      <w:marBottom w:val="0"/>
                      <w:divBdr>
                        <w:top w:val="none" w:sz="0" w:space="0" w:color="auto"/>
                        <w:left w:val="none" w:sz="0" w:space="0" w:color="auto"/>
                        <w:bottom w:val="none" w:sz="0" w:space="0" w:color="auto"/>
                        <w:right w:val="none" w:sz="0" w:space="0" w:color="auto"/>
                      </w:divBdr>
                    </w:div>
                    <w:div w:id="1923759983">
                      <w:marLeft w:val="0"/>
                      <w:marRight w:val="0"/>
                      <w:marTop w:val="0"/>
                      <w:marBottom w:val="0"/>
                      <w:divBdr>
                        <w:top w:val="none" w:sz="0" w:space="0" w:color="auto"/>
                        <w:left w:val="none" w:sz="0" w:space="0" w:color="auto"/>
                        <w:bottom w:val="none" w:sz="0" w:space="0" w:color="auto"/>
                        <w:right w:val="none" w:sz="0" w:space="0" w:color="auto"/>
                      </w:divBdr>
                    </w:div>
                    <w:div w:id="229004427">
                      <w:marLeft w:val="0"/>
                      <w:marRight w:val="0"/>
                      <w:marTop w:val="0"/>
                      <w:marBottom w:val="0"/>
                      <w:divBdr>
                        <w:top w:val="none" w:sz="0" w:space="0" w:color="auto"/>
                        <w:left w:val="none" w:sz="0" w:space="0" w:color="auto"/>
                        <w:bottom w:val="none" w:sz="0" w:space="0" w:color="auto"/>
                        <w:right w:val="none" w:sz="0" w:space="0" w:color="auto"/>
                      </w:divBdr>
                    </w:div>
                  </w:divsChild>
                </w:div>
                <w:div w:id="666905545">
                  <w:marLeft w:val="0"/>
                  <w:marRight w:val="0"/>
                  <w:marTop w:val="0"/>
                  <w:marBottom w:val="0"/>
                  <w:divBdr>
                    <w:top w:val="none" w:sz="0" w:space="0" w:color="auto"/>
                    <w:left w:val="none" w:sz="0" w:space="0" w:color="auto"/>
                    <w:bottom w:val="none" w:sz="0" w:space="0" w:color="auto"/>
                    <w:right w:val="none" w:sz="0" w:space="0" w:color="auto"/>
                  </w:divBdr>
                  <w:divsChild>
                    <w:div w:id="1132946370">
                      <w:marLeft w:val="0"/>
                      <w:marRight w:val="0"/>
                      <w:marTop w:val="0"/>
                      <w:marBottom w:val="0"/>
                      <w:divBdr>
                        <w:top w:val="none" w:sz="0" w:space="0" w:color="auto"/>
                        <w:left w:val="none" w:sz="0" w:space="0" w:color="auto"/>
                        <w:bottom w:val="none" w:sz="0" w:space="0" w:color="auto"/>
                        <w:right w:val="none" w:sz="0" w:space="0" w:color="auto"/>
                      </w:divBdr>
                    </w:div>
                    <w:div w:id="539559314">
                      <w:marLeft w:val="0"/>
                      <w:marRight w:val="0"/>
                      <w:marTop w:val="0"/>
                      <w:marBottom w:val="0"/>
                      <w:divBdr>
                        <w:top w:val="none" w:sz="0" w:space="0" w:color="auto"/>
                        <w:left w:val="none" w:sz="0" w:space="0" w:color="auto"/>
                        <w:bottom w:val="none" w:sz="0" w:space="0" w:color="auto"/>
                        <w:right w:val="none" w:sz="0" w:space="0" w:color="auto"/>
                      </w:divBdr>
                    </w:div>
                    <w:div w:id="1266158414">
                      <w:marLeft w:val="0"/>
                      <w:marRight w:val="0"/>
                      <w:marTop w:val="0"/>
                      <w:marBottom w:val="0"/>
                      <w:divBdr>
                        <w:top w:val="none" w:sz="0" w:space="0" w:color="auto"/>
                        <w:left w:val="none" w:sz="0" w:space="0" w:color="auto"/>
                        <w:bottom w:val="none" w:sz="0" w:space="0" w:color="auto"/>
                        <w:right w:val="none" w:sz="0" w:space="0" w:color="auto"/>
                      </w:divBdr>
                    </w:div>
                    <w:div w:id="998113372">
                      <w:marLeft w:val="0"/>
                      <w:marRight w:val="0"/>
                      <w:marTop w:val="0"/>
                      <w:marBottom w:val="0"/>
                      <w:divBdr>
                        <w:top w:val="none" w:sz="0" w:space="0" w:color="auto"/>
                        <w:left w:val="none" w:sz="0" w:space="0" w:color="auto"/>
                        <w:bottom w:val="none" w:sz="0" w:space="0" w:color="auto"/>
                        <w:right w:val="none" w:sz="0" w:space="0" w:color="auto"/>
                      </w:divBdr>
                    </w:div>
                    <w:div w:id="1546678085">
                      <w:marLeft w:val="0"/>
                      <w:marRight w:val="0"/>
                      <w:marTop w:val="0"/>
                      <w:marBottom w:val="0"/>
                      <w:divBdr>
                        <w:top w:val="none" w:sz="0" w:space="0" w:color="auto"/>
                        <w:left w:val="none" w:sz="0" w:space="0" w:color="auto"/>
                        <w:bottom w:val="none" w:sz="0" w:space="0" w:color="auto"/>
                        <w:right w:val="none" w:sz="0" w:space="0" w:color="auto"/>
                      </w:divBdr>
                    </w:div>
                    <w:div w:id="1551647441">
                      <w:marLeft w:val="0"/>
                      <w:marRight w:val="0"/>
                      <w:marTop w:val="0"/>
                      <w:marBottom w:val="0"/>
                      <w:divBdr>
                        <w:top w:val="none" w:sz="0" w:space="0" w:color="auto"/>
                        <w:left w:val="none" w:sz="0" w:space="0" w:color="auto"/>
                        <w:bottom w:val="none" w:sz="0" w:space="0" w:color="auto"/>
                        <w:right w:val="none" w:sz="0" w:space="0" w:color="auto"/>
                      </w:divBdr>
                    </w:div>
                    <w:div w:id="1947615987">
                      <w:marLeft w:val="0"/>
                      <w:marRight w:val="0"/>
                      <w:marTop w:val="0"/>
                      <w:marBottom w:val="0"/>
                      <w:divBdr>
                        <w:top w:val="none" w:sz="0" w:space="0" w:color="auto"/>
                        <w:left w:val="none" w:sz="0" w:space="0" w:color="auto"/>
                        <w:bottom w:val="none" w:sz="0" w:space="0" w:color="auto"/>
                        <w:right w:val="none" w:sz="0" w:space="0" w:color="auto"/>
                      </w:divBdr>
                    </w:div>
                    <w:div w:id="1996033620">
                      <w:marLeft w:val="0"/>
                      <w:marRight w:val="0"/>
                      <w:marTop w:val="0"/>
                      <w:marBottom w:val="0"/>
                      <w:divBdr>
                        <w:top w:val="none" w:sz="0" w:space="0" w:color="auto"/>
                        <w:left w:val="none" w:sz="0" w:space="0" w:color="auto"/>
                        <w:bottom w:val="none" w:sz="0" w:space="0" w:color="auto"/>
                        <w:right w:val="none" w:sz="0" w:space="0" w:color="auto"/>
                      </w:divBdr>
                    </w:div>
                  </w:divsChild>
                </w:div>
                <w:div w:id="1433628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3034</Words>
  <Characters>18206</Characters>
  <Application>Microsoft Office Word</Application>
  <DocSecurity>0</DocSecurity>
  <Lines>151</Lines>
  <Paragraphs>42</Paragraphs>
  <ScaleCrop>false</ScaleCrop>
  <Company/>
  <LinksUpToDate>false</LinksUpToDate>
  <CharactersWithSpaces>21198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Marek Kwoczała</dc:creator>
  <cp:keywords/>
  <dc:description/>
  <cp:lastModifiedBy>Marek Kwoczała</cp:lastModifiedBy>
  <cp:revision>2</cp:revision>
  <dcterms:created xsi:type="dcterms:W3CDTF">2020-10-02T11:42:00Z</dcterms:created>
  <dcterms:modified xsi:type="dcterms:W3CDTF">2020-10-02T11:42:00Z</dcterms:modified>
</cp:coreProperties>
</file>