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D" w:rsidRDefault="006E1EED" w:rsidP="001B754B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E1EED" w:rsidRDefault="006E1EED" w:rsidP="001B754B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5A2A" w:rsidRPr="001B754B" w:rsidRDefault="006F5A2A" w:rsidP="001B754B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54B">
        <w:rPr>
          <w:rFonts w:ascii="Times New Roman" w:hAnsi="Times New Roman" w:cs="Times New Roman"/>
          <w:b/>
          <w:sz w:val="48"/>
          <w:szCs w:val="48"/>
        </w:rPr>
        <w:t xml:space="preserve">BURMISTRZ </w:t>
      </w:r>
      <w:r w:rsidR="001B754B" w:rsidRPr="001B754B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B754B">
        <w:rPr>
          <w:rFonts w:ascii="Times New Roman" w:hAnsi="Times New Roman" w:cs="Times New Roman"/>
          <w:b/>
          <w:sz w:val="48"/>
          <w:szCs w:val="48"/>
        </w:rPr>
        <w:t>MIASTA</w:t>
      </w:r>
      <w:r w:rsidR="001B754B" w:rsidRPr="001B754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B754B">
        <w:rPr>
          <w:rFonts w:ascii="Times New Roman" w:hAnsi="Times New Roman" w:cs="Times New Roman"/>
          <w:b/>
          <w:sz w:val="48"/>
          <w:szCs w:val="48"/>
        </w:rPr>
        <w:t xml:space="preserve"> I </w:t>
      </w:r>
      <w:r w:rsidR="001B754B" w:rsidRPr="001B754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B754B">
        <w:rPr>
          <w:rFonts w:ascii="Times New Roman" w:hAnsi="Times New Roman" w:cs="Times New Roman"/>
          <w:b/>
          <w:sz w:val="48"/>
          <w:szCs w:val="48"/>
        </w:rPr>
        <w:t>GMINY  OGRODZIENIEC</w:t>
      </w:r>
    </w:p>
    <w:p w:rsidR="006F5A2A" w:rsidRPr="00AB7A52" w:rsidRDefault="006F5A2A" w:rsidP="006F5A2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2A" w:rsidRPr="002B3B93" w:rsidRDefault="002B3B93" w:rsidP="002B3B93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3B93">
        <w:rPr>
          <w:rFonts w:ascii="Times New Roman" w:hAnsi="Times New Roman" w:cs="Times New Roman"/>
          <w:b/>
          <w:sz w:val="48"/>
          <w:szCs w:val="48"/>
        </w:rPr>
        <w:t>INFORMUJE</w:t>
      </w:r>
    </w:p>
    <w:p w:rsidR="006F5A2A" w:rsidRDefault="006F5A2A" w:rsidP="006F5A2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F5A2A" w:rsidRDefault="006F5A2A" w:rsidP="006F5A2A">
      <w:pPr>
        <w:pStyle w:val="Bezodstpw"/>
        <w:jc w:val="both"/>
        <w:rPr>
          <w:rFonts w:ascii="Times New Roman" w:hAnsi="Times New Roman" w:cs="Times New Roman"/>
        </w:rPr>
      </w:pPr>
    </w:p>
    <w:p w:rsidR="006F5A2A" w:rsidRDefault="006F5A2A" w:rsidP="006E1EED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  <w:r w:rsidRPr="006E1EED">
        <w:rPr>
          <w:rFonts w:ascii="Times New Roman" w:hAnsi="Times New Roman" w:cs="Times New Roman"/>
          <w:sz w:val="40"/>
          <w:szCs w:val="40"/>
        </w:rPr>
        <w:t xml:space="preserve">iż uległy zmianie terminy płatności </w:t>
      </w:r>
      <w:r w:rsidR="006E1EED" w:rsidRPr="006E1EED">
        <w:rPr>
          <w:rFonts w:ascii="Times New Roman" w:hAnsi="Times New Roman" w:cs="Times New Roman"/>
          <w:sz w:val="40"/>
          <w:szCs w:val="40"/>
        </w:rPr>
        <w:t xml:space="preserve">opłaty </w:t>
      </w:r>
      <w:r w:rsidRPr="006E1EED">
        <w:rPr>
          <w:rFonts w:ascii="Times New Roman" w:hAnsi="Times New Roman" w:cs="Times New Roman"/>
          <w:sz w:val="40"/>
          <w:szCs w:val="40"/>
        </w:rPr>
        <w:t>za gospodarowanie odpadami:</w:t>
      </w:r>
    </w:p>
    <w:p w:rsidR="007D49E0" w:rsidRPr="006E1EED" w:rsidRDefault="007D49E0" w:rsidP="006E1EED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:rsidR="007D49E0" w:rsidRDefault="007D49E0" w:rsidP="007D49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E1EED">
        <w:rPr>
          <w:rFonts w:ascii="Times New Roman" w:hAnsi="Times New Roman" w:cs="Times New Roman"/>
          <w:sz w:val="40"/>
          <w:szCs w:val="40"/>
        </w:rPr>
        <w:t xml:space="preserve">za </w:t>
      </w:r>
      <w:r w:rsidRPr="006E1EED">
        <w:rPr>
          <w:rFonts w:ascii="Times New Roman" w:hAnsi="Times New Roman" w:cs="Times New Roman"/>
          <w:b/>
          <w:sz w:val="40"/>
          <w:szCs w:val="40"/>
        </w:rPr>
        <w:t>IV kwartał</w:t>
      </w:r>
      <w:r w:rsidRPr="006E1EED">
        <w:rPr>
          <w:rFonts w:ascii="Times New Roman" w:hAnsi="Times New Roman" w:cs="Times New Roman"/>
          <w:sz w:val="40"/>
          <w:szCs w:val="40"/>
        </w:rPr>
        <w:t xml:space="preserve"> </w:t>
      </w:r>
      <w:r w:rsidRPr="00AB7A52">
        <w:rPr>
          <w:rFonts w:ascii="Times New Roman" w:hAnsi="Times New Roman" w:cs="Times New Roman"/>
          <w:b/>
          <w:sz w:val="40"/>
          <w:szCs w:val="40"/>
        </w:rPr>
        <w:t>2019r</w:t>
      </w:r>
      <w:r w:rsidRPr="006E1EED">
        <w:rPr>
          <w:rFonts w:ascii="Times New Roman" w:hAnsi="Times New Roman" w:cs="Times New Roman"/>
          <w:sz w:val="40"/>
          <w:szCs w:val="40"/>
        </w:rPr>
        <w:t xml:space="preserve">. (październik, listopad, grudzień) – </w:t>
      </w:r>
      <w:r>
        <w:rPr>
          <w:rFonts w:ascii="Times New Roman" w:hAnsi="Times New Roman" w:cs="Times New Roman"/>
          <w:sz w:val="40"/>
          <w:szCs w:val="40"/>
        </w:rPr>
        <w:t xml:space="preserve">opłatę należy uiścić </w:t>
      </w:r>
    </w:p>
    <w:p w:rsidR="007D49E0" w:rsidRPr="006E1EED" w:rsidRDefault="007D49E0" w:rsidP="007D49E0">
      <w:pPr>
        <w:pStyle w:val="Bezodstpw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7D49E0">
        <w:rPr>
          <w:rFonts w:ascii="Times New Roman" w:hAnsi="Times New Roman" w:cs="Times New Roman"/>
          <w:b/>
          <w:sz w:val="40"/>
          <w:szCs w:val="40"/>
        </w:rPr>
        <w:t>w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E1EED">
        <w:rPr>
          <w:rFonts w:ascii="Times New Roman" w:hAnsi="Times New Roman" w:cs="Times New Roman"/>
          <w:b/>
          <w:sz w:val="40"/>
          <w:szCs w:val="40"/>
        </w:rPr>
        <w:t>termin</w:t>
      </w:r>
      <w:r>
        <w:rPr>
          <w:rFonts w:ascii="Times New Roman" w:hAnsi="Times New Roman" w:cs="Times New Roman"/>
          <w:b/>
          <w:sz w:val="40"/>
          <w:szCs w:val="40"/>
        </w:rPr>
        <w:t>ie</w:t>
      </w:r>
      <w:r w:rsidRPr="006E1EED">
        <w:rPr>
          <w:rFonts w:ascii="Times New Roman" w:hAnsi="Times New Roman" w:cs="Times New Roman"/>
          <w:b/>
          <w:sz w:val="40"/>
          <w:szCs w:val="40"/>
        </w:rPr>
        <w:t xml:space="preserve"> do 15 listopad</w:t>
      </w:r>
      <w:r>
        <w:rPr>
          <w:rFonts w:ascii="Times New Roman" w:hAnsi="Times New Roman" w:cs="Times New Roman"/>
          <w:b/>
          <w:sz w:val="40"/>
          <w:szCs w:val="40"/>
        </w:rPr>
        <w:t>a 2019r.</w:t>
      </w:r>
    </w:p>
    <w:p w:rsidR="006F5A2A" w:rsidRDefault="006F5A2A" w:rsidP="006F5A2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</w:p>
    <w:p w:rsidR="006E1EED" w:rsidRPr="006E1EED" w:rsidRDefault="00AB7A52" w:rsidP="006F5A2A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roku 2020 obowiązują następujące terminy płatności opłaty za gospodarowanie odpadami komunalnymi:</w:t>
      </w:r>
    </w:p>
    <w:p w:rsidR="006F5A2A" w:rsidRPr="006E1EED" w:rsidRDefault="006F5A2A" w:rsidP="006F5A2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E1EED">
        <w:rPr>
          <w:rFonts w:ascii="Times New Roman" w:hAnsi="Times New Roman" w:cs="Times New Roman"/>
          <w:sz w:val="40"/>
          <w:szCs w:val="40"/>
        </w:rPr>
        <w:t xml:space="preserve">za </w:t>
      </w:r>
      <w:r w:rsidRPr="006E1EED">
        <w:rPr>
          <w:rFonts w:ascii="Times New Roman" w:hAnsi="Times New Roman" w:cs="Times New Roman"/>
          <w:b/>
          <w:sz w:val="40"/>
          <w:szCs w:val="40"/>
        </w:rPr>
        <w:t>I kwartał</w:t>
      </w:r>
      <w:r w:rsidR="00AB7A52">
        <w:rPr>
          <w:rFonts w:ascii="Times New Roman" w:hAnsi="Times New Roman" w:cs="Times New Roman"/>
          <w:sz w:val="40"/>
          <w:szCs w:val="40"/>
        </w:rPr>
        <w:t xml:space="preserve"> 2020</w:t>
      </w:r>
      <w:r w:rsidRPr="006E1EED">
        <w:rPr>
          <w:rFonts w:ascii="Times New Roman" w:hAnsi="Times New Roman" w:cs="Times New Roman"/>
          <w:sz w:val="40"/>
          <w:szCs w:val="40"/>
        </w:rPr>
        <w:t xml:space="preserve">r. (miesiąc styczeń, luty, marzec) – </w:t>
      </w:r>
      <w:r w:rsidRPr="006E1EED">
        <w:rPr>
          <w:rFonts w:ascii="Times New Roman" w:hAnsi="Times New Roman" w:cs="Times New Roman"/>
          <w:b/>
          <w:sz w:val="40"/>
          <w:szCs w:val="40"/>
        </w:rPr>
        <w:t>termin płatności do 15 marca</w:t>
      </w:r>
    </w:p>
    <w:p w:rsidR="006F5A2A" w:rsidRPr="006E1EED" w:rsidRDefault="006F5A2A" w:rsidP="006F5A2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E1EED">
        <w:rPr>
          <w:rFonts w:ascii="Times New Roman" w:hAnsi="Times New Roman" w:cs="Times New Roman"/>
          <w:sz w:val="40"/>
          <w:szCs w:val="40"/>
        </w:rPr>
        <w:t xml:space="preserve">za </w:t>
      </w:r>
      <w:r w:rsidRPr="006E1EED">
        <w:rPr>
          <w:rFonts w:ascii="Times New Roman" w:hAnsi="Times New Roman" w:cs="Times New Roman"/>
          <w:b/>
          <w:sz w:val="40"/>
          <w:szCs w:val="40"/>
        </w:rPr>
        <w:t>II kwartał</w:t>
      </w:r>
      <w:r w:rsidR="00AB7A52">
        <w:rPr>
          <w:rFonts w:ascii="Times New Roman" w:hAnsi="Times New Roman" w:cs="Times New Roman"/>
          <w:sz w:val="40"/>
          <w:szCs w:val="40"/>
        </w:rPr>
        <w:t xml:space="preserve"> 2020</w:t>
      </w:r>
      <w:r w:rsidRPr="006E1EED">
        <w:rPr>
          <w:rFonts w:ascii="Times New Roman" w:hAnsi="Times New Roman" w:cs="Times New Roman"/>
          <w:sz w:val="40"/>
          <w:szCs w:val="40"/>
        </w:rPr>
        <w:t xml:space="preserve">r. (kwiecień, maj, czerwiec) – </w:t>
      </w:r>
      <w:r w:rsidRPr="006E1EED">
        <w:rPr>
          <w:rFonts w:ascii="Times New Roman" w:hAnsi="Times New Roman" w:cs="Times New Roman"/>
          <w:b/>
          <w:sz w:val="40"/>
          <w:szCs w:val="40"/>
        </w:rPr>
        <w:t>termin płatności do 15 maja</w:t>
      </w:r>
    </w:p>
    <w:p w:rsidR="006F5A2A" w:rsidRPr="006E1EED" w:rsidRDefault="006F5A2A" w:rsidP="006F5A2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E1EED">
        <w:rPr>
          <w:rFonts w:ascii="Times New Roman" w:hAnsi="Times New Roman" w:cs="Times New Roman"/>
          <w:sz w:val="40"/>
          <w:szCs w:val="40"/>
        </w:rPr>
        <w:t xml:space="preserve">za </w:t>
      </w:r>
      <w:r w:rsidRPr="006E1EED">
        <w:rPr>
          <w:rFonts w:ascii="Times New Roman" w:hAnsi="Times New Roman" w:cs="Times New Roman"/>
          <w:b/>
          <w:sz w:val="40"/>
          <w:szCs w:val="40"/>
        </w:rPr>
        <w:t>III kwartał</w:t>
      </w:r>
      <w:r w:rsidRPr="006E1EED">
        <w:rPr>
          <w:rFonts w:ascii="Times New Roman" w:hAnsi="Times New Roman" w:cs="Times New Roman"/>
          <w:sz w:val="40"/>
          <w:szCs w:val="40"/>
        </w:rPr>
        <w:t xml:space="preserve"> 2</w:t>
      </w:r>
      <w:r w:rsidR="00AB7A52">
        <w:rPr>
          <w:rFonts w:ascii="Times New Roman" w:hAnsi="Times New Roman" w:cs="Times New Roman"/>
          <w:sz w:val="40"/>
          <w:szCs w:val="40"/>
        </w:rPr>
        <w:t>020</w:t>
      </w:r>
      <w:r w:rsidRPr="006E1EED">
        <w:rPr>
          <w:rFonts w:ascii="Times New Roman" w:hAnsi="Times New Roman" w:cs="Times New Roman"/>
          <w:sz w:val="40"/>
          <w:szCs w:val="40"/>
        </w:rPr>
        <w:t xml:space="preserve">r. (lipiec, sierpień, wrzesień) – </w:t>
      </w:r>
      <w:r w:rsidRPr="006E1EED">
        <w:rPr>
          <w:rFonts w:ascii="Times New Roman" w:hAnsi="Times New Roman" w:cs="Times New Roman"/>
          <w:b/>
          <w:sz w:val="40"/>
          <w:szCs w:val="40"/>
        </w:rPr>
        <w:t>termin płatności do 15 września</w:t>
      </w:r>
    </w:p>
    <w:p w:rsidR="006F5A2A" w:rsidRDefault="006F5A2A" w:rsidP="006F5A2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E1EED">
        <w:rPr>
          <w:rFonts w:ascii="Times New Roman" w:hAnsi="Times New Roman" w:cs="Times New Roman"/>
          <w:sz w:val="40"/>
          <w:szCs w:val="40"/>
        </w:rPr>
        <w:t xml:space="preserve">za </w:t>
      </w:r>
      <w:r w:rsidRPr="006E1EED">
        <w:rPr>
          <w:rFonts w:ascii="Times New Roman" w:hAnsi="Times New Roman" w:cs="Times New Roman"/>
          <w:b/>
          <w:sz w:val="40"/>
          <w:szCs w:val="40"/>
        </w:rPr>
        <w:t>IV kwartał</w:t>
      </w:r>
      <w:r w:rsidR="00AB7A52">
        <w:rPr>
          <w:rFonts w:ascii="Times New Roman" w:hAnsi="Times New Roman" w:cs="Times New Roman"/>
          <w:sz w:val="40"/>
          <w:szCs w:val="40"/>
        </w:rPr>
        <w:t xml:space="preserve"> 2020</w:t>
      </w:r>
      <w:r w:rsidRPr="006E1EED">
        <w:rPr>
          <w:rFonts w:ascii="Times New Roman" w:hAnsi="Times New Roman" w:cs="Times New Roman"/>
          <w:sz w:val="40"/>
          <w:szCs w:val="40"/>
        </w:rPr>
        <w:t xml:space="preserve">r. (październik, listopad, grudzień) – </w:t>
      </w:r>
      <w:r w:rsidRPr="006E1EED">
        <w:rPr>
          <w:rFonts w:ascii="Times New Roman" w:hAnsi="Times New Roman" w:cs="Times New Roman"/>
          <w:b/>
          <w:sz w:val="40"/>
          <w:szCs w:val="40"/>
        </w:rPr>
        <w:t>termin płatności do 15 listopad</w:t>
      </w:r>
      <w:r w:rsidR="006E1EED">
        <w:rPr>
          <w:rFonts w:ascii="Times New Roman" w:hAnsi="Times New Roman" w:cs="Times New Roman"/>
          <w:b/>
          <w:sz w:val="40"/>
          <w:szCs w:val="40"/>
        </w:rPr>
        <w:t>a</w:t>
      </w:r>
      <w:r w:rsidRPr="006E1EE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B7A52" w:rsidRDefault="00AB7A52" w:rsidP="00AB7A52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</w:p>
    <w:p w:rsidR="00AB7A52" w:rsidRPr="00AB7A52" w:rsidRDefault="00AB7A52" w:rsidP="00AB7A52">
      <w:pPr>
        <w:pStyle w:val="Bezodstpw"/>
        <w:jc w:val="both"/>
        <w:rPr>
          <w:rFonts w:ascii="Times New Roman" w:hAnsi="Times New Roman" w:cs="Times New Roman"/>
          <w:sz w:val="40"/>
          <w:szCs w:val="40"/>
        </w:rPr>
      </w:pPr>
    </w:p>
    <w:p w:rsidR="006F5A2A" w:rsidRPr="00AB7A52" w:rsidRDefault="006F5A2A" w:rsidP="006E1EED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7A52">
        <w:rPr>
          <w:rFonts w:ascii="Times New Roman" w:hAnsi="Times New Roman" w:cs="Times New Roman"/>
          <w:b/>
          <w:sz w:val="52"/>
          <w:szCs w:val="52"/>
        </w:rPr>
        <w:t>Dopuszcza się możliwość wnoszen</w:t>
      </w:r>
      <w:r w:rsidR="006E1EED" w:rsidRPr="00AB7A52">
        <w:rPr>
          <w:rFonts w:ascii="Times New Roman" w:hAnsi="Times New Roman" w:cs="Times New Roman"/>
          <w:b/>
          <w:sz w:val="52"/>
          <w:szCs w:val="52"/>
        </w:rPr>
        <w:t>ia opłaty w ratach miesięcznych</w:t>
      </w:r>
    </w:p>
    <w:p w:rsidR="00601E90" w:rsidRPr="00AB7A52" w:rsidRDefault="00601E90" w:rsidP="006F5A2A">
      <w:pPr>
        <w:pStyle w:val="Bezodstpw"/>
        <w:rPr>
          <w:rFonts w:ascii="Times New Roman" w:hAnsi="Times New Roman" w:cs="Times New Roman"/>
          <w:sz w:val="52"/>
          <w:szCs w:val="52"/>
        </w:rPr>
      </w:pPr>
    </w:p>
    <w:sectPr w:rsidR="00601E90" w:rsidRPr="00AB7A52" w:rsidSect="006E1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EC7"/>
    <w:multiLevelType w:val="hybridMultilevel"/>
    <w:tmpl w:val="96782504"/>
    <w:lvl w:ilvl="0" w:tplc="479E0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A2A"/>
    <w:rsid w:val="001B754B"/>
    <w:rsid w:val="002B3B93"/>
    <w:rsid w:val="00601E90"/>
    <w:rsid w:val="006E1EED"/>
    <w:rsid w:val="006F5A2A"/>
    <w:rsid w:val="007D49E0"/>
    <w:rsid w:val="00AB7A52"/>
    <w:rsid w:val="00C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Waszkiewicz</dc:creator>
  <cp:keywords/>
  <dc:description/>
  <cp:lastModifiedBy>Justyna Waszkiewicz</cp:lastModifiedBy>
  <cp:revision>2</cp:revision>
  <cp:lastPrinted>2019-10-30T10:06:00Z</cp:lastPrinted>
  <dcterms:created xsi:type="dcterms:W3CDTF">2019-10-30T08:54:00Z</dcterms:created>
  <dcterms:modified xsi:type="dcterms:W3CDTF">2019-10-30T10:43:00Z</dcterms:modified>
</cp:coreProperties>
</file>